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0C" w:rsidRPr="00292099" w:rsidRDefault="00B1420C" w:rsidP="00B1420C">
      <w:pPr>
        <w:pStyle w:val="Heading7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292099">
        <w:rPr>
          <w:rFonts w:ascii="Times New Roman" w:hAnsi="Times New Roman"/>
          <w:sz w:val="28"/>
          <w:szCs w:val="28"/>
          <w:lang w:val="az-Latn-AZ"/>
        </w:rPr>
        <w:t>Xəzər Universiteti</w:t>
      </w:r>
    </w:p>
    <w:p w:rsidR="00B1420C" w:rsidRPr="00292099" w:rsidRDefault="00B1420C" w:rsidP="00B1420C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Magistratura</w:t>
      </w:r>
      <w:r w:rsidRPr="002920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üzrə qəbul proqramları/ixtisasları</w:t>
      </w:r>
      <w:r w:rsidRPr="002920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1420C" w:rsidRPr="00292099" w:rsidRDefault="00B1420C" w:rsidP="00105DC5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292099">
        <w:rPr>
          <w:rFonts w:ascii="Times New Roman" w:hAnsi="Times New Roman" w:cs="Times New Roman"/>
          <w:sz w:val="28"/>
          <w:szCs w:val="28"/>
          <w:lang w:val="az-Latn-AZ"/>
        </w:rPr>
        <w:t xml:space="preserve">(2017-2018) </w:t>
      </w:r>
    </w:p>
    <w:tbl>
      <w:tblPr>
        <w:tblW w:w="8998" w:type="dxa"/>
        <w:tblInd w:w="-7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391"/>
      </w:tblGrid>
      <w:tr w:rsidR="00B1420C" w:rsidRPr="00292099" w:rsidTr="00105DC5">
        <w:trPr>
          <w:trHeight w:val="509"/>
        </w:trPr>
        <w:tc>
          <w:tcPr>
            <w:tcW w:w="60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hideMark/>
          </w:tcPr>
          <w:p w:rsidR="00B1420C" w:rsidRPr="007B4D82" w:rsidRDefault="00B1420C" w:rsidP="009D1F27">
            <w:pPr>
              <w:pStyle w:val="Heading8"/>
              <w:tabs>
                <w:tab w:val="left" w:pos="28"/>
              </w:tabs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391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0000FF"/>
            </w:tcBorders>
          </w:tcPr>
          <w:p w:rsidR="00B1420C" w:rsidRPr="00292099" w:rsidRDefault="00B1420C" w:rsidP="009D1F27">
            <w:pPr>
              <w:pStyle w:val="Heading8"/>
              <w:tabs>
                <w:tab w:val="left" w:pos="28"/>
              </w:tabs>
              <w:ind w:left="1650"/>
              <w:rPr>
                <w:rFonts w:ascii="Times New Roman" w:hAnsi="Times New Roman"/>
                <w:lang w:val="az-Latn-AZ"/>
              </w:rPr>
            </w:pPr>
          </w:p>
          <w:p w:rsidR="00B1420C" w:rsidRPr="00292099" w:rsidRDefault="00B1420C" w:rsidP="009D1F27">
            <w:pPr>
              <w:pStyle w:val="Heading8"/>
              <w:tabs>
                <w:tab w:val="left" w:pos="28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292099">
              <w:rPr>
                <w:rFonts w:ascii="Times New Roman" w:hAnsi="Times New Roman"/>
                <w:lang w:val="az-Latn-AZ"/>
              </w:rPr>
              <w:t>İstiqamətin və ixtisasın adı</w:t>
            </w:r>
          </w:p>
        </w:tc>
      </w:tr>
      <w:tr w:rsidR="00B1420C" w:rsidRPr="00292099" w:rsidTr="00105DC5">
        <w:trPr>
          <w:trHeight w:val="1051"/>
        </w:trPr>
        <w:tc>
          <w:tcPr>
            <w:tcW w:w="60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auto"/>
            </w:tcBorders>
            <w:hideMark/>
          </w:tcPr>
          <w:p w:rsidR="00B1420C" w:rsidRPr="00292099" w:rsidRDefault="00B1420C" w:rsidP="009D1F27">
            <w:pPr>
              <w:pStyle w:val="Heading8"/>
              <w:tabs>
                <w:tab w:val="left" w:pos="28"/>
              </w:tabs>
              <w:rPr>
                <w:rFonts w:ascii="Times New Roman" w:hAnsi="Times New Roman"/>
              </w:rPr>
            </w:pPr>
          </w:p>
        </w:tc>
        <w:tc>
          <w:tcPr>
            <w:tcW w:w="8391" w:type="dxa"/>
            <w:vMerge/>
            <w:tcBorders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B1420C" w:rsidRPr="00292099" w:rsidRDefault="00B1420C" w:rsidP="009D1F27">
            <w:pPr>
              <w:pStyle w:val="Heading8"/>
              <w:tabs>
                <w:tab w:val="left" w:pos="28"/>
              </w:tabs>
              <w:ind w:left="1650"/>
              <w:rPr>
                <w:rFonts w:ascii="Times New Roman" w:hAnsi="Times New Roman"/>
              </w:rPr>
            </w:pPr>
          </w:p>
        </w:tc>
      </w:tr>
      <w:tr w:rsidR="00B1420C" w:rsidRPr="002706B1" w:rsidTr="00105DC5">
        <w:trPr>
          <w:trHeight w:val="383"/>
        </w:trPr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B1420C" w:rsidRPr="00292099" w:rsidRDefault="00B1420C" w:rsidP="009D1F27">
            <w:pPr>
              <w:pStyle w:val="Heading9"/>
              <w:tabs>
                <w:tab w:val="left" w:pos="17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B1420C" w:rsidRPr="007B4D82" w:rsidRDefault="00105DC5" w:rsidP="00105DC5">
            <w:pPr>
              <w:pStyle w:val="Heading9"/>
              <w:tabs>
                <w:tab w:val="left" w:pos="175"/>
              </w:tabs>
              <w:spacing w:line="360" w:lineRule="auto"/>
              <w:ind w:left="30"/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  <w:t xml:space="preserve">               Mühəndislik və Tətbiqi E</w:t>
            </w:r>
            <w:r w:rsidR="00B1420C" w:rsidRPr="007B4D82"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  <w:t>lmlər fakültəsi</w:t>
            </w:r>
          </w:p>
        </w:tc>
      </w:tr>
      <w:tr w:rsidR="00B1420C" w:rsidRPr="002706B1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hideMark/>
          </w:tcPr>
          <w:p w:rsidR="00B1420C" w:rsidRPr="00292099" w:rsidRDefault="00B1420C" w:rsidP="00B1420C">
            <w:pPr>
              <w:pStyle w:val="Heading9"/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1420C" w:rsidRPr="007B4D82" w:rsidRDefault="00B1420C" w:rsidP="009D1F27">
            <w:pPr>
              <w:pStyle w:val="Heading9"/>
              <w:tabs>
                <w:tab w:val="left" w:pos="17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B1420C" w:rsidRPr="00292099" w:rsidRDefault="00B1420C" w:rsidP="009D1F27">
            <w:pPr>
              <w:pStyle w:val="Heading9"/>
              <w:tabs>
                <w:tab w:val="left" w:pos="175"/>
              </w:tabs>
              <w:spacing w:line="360" w:lineRule="auto"/>
              <w:ind w:left="30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/>
                <w:sz w:val="26"/>
                <w:szCs w:val="26"/>
                <w:lang w:val="az-Latn-AZ"/>
              </w:rPr>
              <w:t>Neft-qaz mühəndisliyi</w:t>
            </w:r>
          </w:p>
          <w:p w:rsidR="00B1420C" w:rsidRPr="00292099" w:rsidRDefault="00B1420C" w:rsidP="00B142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az-Latn-AZ" w:eastAsia="ru-RU"/>
              </w:rPr>
            </w:pPr>
            <w:r w:rsidRPr="00292099">
              <w:rPr>
                <w:rFonts w:ascii="Times New Roman" w:hAnsi="Times New Roman" w:cs="Times New Roman"/>
                <w:lang w:val="az-Latn-AZ" w:eastAsia="ru-RU"/>
              </w:rPr>
              <w:t>Neft və qaz yataqlarının işlənməsi - İng</w:t>
            </w:r>
          </w:p>
        </w:tc>
      </w:tr>
      <w:tr w:rsidR="00B1420C" w:rsidRPr="00292099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B1420C" w:rsidRPr="00292099" w:rsidRDefault="00B1420C" w:rsidP="00B1420C">
            <w:pPr>
              <w:pStyle w:val="Heading9"/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B1420C" w:rsidRPr="00292099" w:rsidRDefault="00B1420C" w:rsidP="009D1F27">
            <w:pPr>
              <w:pStyle w:val="Heading9"/>
              <w:tabs>
                <w:tab w:val="left" w:pos="175"/>
              </w:tabs>
              <w:spacing w:line="360" w:lineRule="auto"/>
              <w:ind w:left="30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/>
                <w:sz w:val="26"/>
                <w:szCs w:val="26"/>
                <w:lang w:val="az-Latn-AZ"/>
              </w:rPr>
              <w:t>Elektronika, radiotexnika və telekommunikasiya mühəndisliyi</w:t>
            </w:r>
          </w:p>
          <w:p w:rsidR="00B1420C" w:rsidRPr="00292099" w:rsidRDefault="00B1420C" w:rsidP="00B142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az-Latn-AZ" w:eastAsia="ru-RU"/>
              </w:rPr>
            </w:pPr>
            <w:r w:rsidRPr="00292099">
              <w:rPr>
                <w:rFonts w:ascii="Times New Roman" w:hAnsi="Times New Roman" w:cs="Times New Roman"/>
                <w:lang w:val="az-Latn-AZ" w:eastAsia="ru-RU"/>
              </w:rPr>
              <w:t>Elektron cihazlar və</w:t>
            </w:r>
            <w:r w:rsidR="00105DC5">
              <w:rPr>
                <w:rFonts w:ascii="Times New Roman" w:hAnsi="Times New Roman" w:cs="Times New Roman"/>
                <w:lang w:val="az-Latn-AZ" w:eastAsia="ru-RU"/>
              </w:rPr>
              <w:t xml:space="preserve"> qurğular </w:t>
            </w:r>
            <w:r w:rsidRPr="00292099">
              <w:rPr>
                <w:rFonts w:ascii="Times New Roman" w:hAnsi="Times New Roman" w:cs="Times New Roman"/>
                <w:lang w:val="az-Latn-AZ" w:eastAsia="ru-RU"/>
              </w:rPr>
              <w:t>- Ing</w:t>
            </w:r>
          </w:p>
        </w:tc>
      </w:tr>
      <w:tr w:rsidR="00B1420C" w:rsidRPr="00292099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B1420C" w:rsidRPr="007B4D82" w:rsidRDefault="00B1420C" w:rsidP="00B1420C">
            <w:pPr>
              <w:pStyle w:val="Heading9"/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B1420C" w:rsidRPr="00292099" w:rsidRDefault="00B1420C" w:rsidP="009D1F27">
            <w:pPr>
              <w:pStyle w:val="Heading9"/>
              <w:tabs>
                <w:tab w:val="left" w:pos="175"/>
              </w:tabs>
              <w:spacing w:line="360" w:lineRule="auto"/>
              <w:ind w:left="30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/>
                <w:sz w:val="26"/>
                <w:szCs w:val="26"/>
                <w:lang w:val="az-Latn-AZ"/>
              </w:rPr>
              <w:t>Elektronika, radiotexnika və telekommunikasiya mühəndisliyi</w:t>
            </w:r>
          </w:p>
          <w:p w:rsidR="00B1420C" w:rsidRPr="00292099" w:rsidRDefault="00105DC5" w:rsidP="009D1F27">
            <w:pPr>
              <w:pStyle w:val="Heading9"/>
              <w:tabs>
                <w:tab w:val="left" w:pos="175"/>
              </w:tabs>
              <w:spacing w:line="360" w:lineRule="auto"/>
              <w:ind w:left="30"/>
              <w:rPr>
                <w:rFonts w:ascii="Times New Roman" w:hAnsi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Elektronika və avtomatika </w:t>
            </w:r>
            <w:r w:rsidR="00B1420C">
              <w:rPr>
                <w:rFonts w:ascii="Times New Roman" w:hAnsi="Times New Roman"/>
                <w:lang w:val="az-Latn-AZ"/>
              </w:rPr>
              <w:t>-</w:t>
            </w:r>
            <w:r w:rsidR="00B1420C" w:rsidRPr="00292099">
              <w:rPr>
                <w:rFonts w:ascii="Times New Roman" w:hAnsi="Times New Roman"/>
                <w:lang w:val="az-Latn-AZ"/>
              </w:rPr>
              <w:t xml:space="preserve"> Ing</w:t>
            </w:r>
          </w:p>
        </w:tc>
      </w:tr>
      <w:tr w:rsidR="00B1420C" w:rsidRPr="002706B1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hideMark/>
          </w:tcPr>
          <w:p w:rsidR="00B1420C" w:rsidRPr="00292099" w:rsidRDefault="00B1420C" w:rsidP="00B1420C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0C" w:rsidRPr="00292099" w:rsidRDefault="00B1420C" w:rsidP="009D1F27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B1420C" w:rsidRPr="00292099" w:rsidRDefault="00B1420C" w:rsidP="009D1F27">
            <w:pPr>
              <w:tabs>
                <w:tab w:val="left" w:pos="175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Kompyuter elmləri</w:t>
            </w:r>
          </w:p>
          <w:p w:rsidR="00B1420C" w:rsidRPr="00292099" w:rsidRDefault="00B1420C" w:rsidP="00B1420C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lang w:val="az-Latn-AZ" w:eastAsia="ru-RU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Kompyuter sistemlərinin və şəbəkələrinin proqram tə</w:t>
            </w:r>
            <w:r w:rsidR="00105DC5">
              <w:rPr>
                <w:rFonts w:ascii="Times New Roman" w:hAnsi="Times New Roman" w:cs="Times New Roman"/>
                <w:lang w:val="az-Latn-AZ"/>
              </w:rPr>
              <w:t xml:space="preserve">minatı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B1420C" w:rsidRPr="00292099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hideMark/>
          </w:tcPr>
          <w:p w:rsidR="00B1420C" w:rsidRPr="00292099" w:rsidRDefault="00B1420C" w:rsidP="00B1420C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B1420C" w:rsidRPr="00292099" w:rsidRDefault="00B1420C" w:rsidP="009D1F27">
            <w:pPr>
              <w:tabs>
                <w:tab w:val="left" w:pos="175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Kompyuter elmləri</w:t>
            </w:r>
          </w:p>
          <w:p w:rsidR="00B1420C" w:rsidRPr="00292099" w:rsidRDefault="00B1420C" w:rsidP="00B1420C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İnformatika</w:t>
            </w:r>
            <w:r w:rsidR="00105DC5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292099">
              <w:rPr>
                <w:rFonts w:ascii="Times New Roman" w:hAnsi="Times New Roman" w:cs="Times New Roman"/>
                <w:lang w:val="az-Latn-AZ"/>
              </w:rPr>
              <w:t xml:space="preserve"> - Ing</w:t>
            </w:r>
          </w:p>
        </w:tc>
      </w:tr>
      <w:tr w:rsidR="00B1420C" w:rsidRPr="00292099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hideMark/>
          </w:tcPr>
          <w:p w:rsidR="00B1420C" w:rsidRPr="00292099" w:rsidRDefault="00B1420C" w:rsidP="00B1420C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B1420C" w:rsidRPr="00292099" w:rsidRDefault="00B1420C" w:rsidP="009D1F27">
            <w:pPr>
              <w:tabs>
                <w:tab w:val="left" w:pos="175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2099">
              <w:rPr>
                <w:rFonts w:ascii="Times New Roman" w:hAnsi="Times New Roman" w:cs="Times New Roman"/>
                <w:sz w:val="26"/>
                <w:szCs w:val="26"/>
              </w:rPr>
              <w:t>Kompyuter</w:t>
            </w:r>
            <w:proofErr w:type="spellEnd"/>
            <w:r w:rsidRPr="00292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2099">
              <w:rPr>
                <w:rFonts w:ascii="Times New Roman" w:hAnsi="Times New Roman" w:cs="Times New Roman"/>
                <w:sz w:val="26"/>
                <w:szCs w:val="26"/>
              </w:rPr>
              <w:t>mühəndisliyi</w:t>
            </w:r>
            <w:proofErr w:type="spellEnd"/>
          </w:p>
          <w:p w:rsidR="00B1420C" w:rsidRPr="00292099" w:rsidRDefault="00B1420C" w:rsidP="00B1420C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2099">
              <w:rPr>
                <w:rFonts w:ascii="Times New Roman" w:hAnsi="Times New Roman" w:cs="Times New Roman"/>
              </w:rPr>
              <w:t>Kompyuter</w:t>
            </w:r>
            <w:proofErr w:type="spellEnd"/>
            <w:r w:rsidRPr="00292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099">
              <w:rPr>
                <w:rFonts w:ascii="Times New Roman" w:hAnsi="Times New Roman" w:cs="Times New Roman"/>
              </w:rPr>
              <w:t>mühə</w:t>
            </w:r>
            <w:r w:rsidR="00105DC5">
              <w:rPr>
                <w:rFonts w:ascii="Times New Roman" w:hAnsi="Times New Roman" w:cs="Times New Roman"/>
              </w:rPr>
              <w:t>ndisliyi</w:t>
            </w:r>
            <w:proofErr w:type="spellEnd"/>
            <w:r w:rsidR="00105DC5">
              <w:rPr>
                <w:rFonts w:ascii="Times New Roman" w:hAnsi="Times New Roman" w:cs="Times New Roman"/>
              </w:rPr>
              <w:t xml:space="preserve"> </w:t>
            </w:r>
            <w:r w:rsidRPr="002920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92099">
              <w:rPr>
                <w:rFonts w:ascii="Times New Roman" w:hAnsi="Times New Roman" w:cs="Times New Roman"/>
              </w:rPr>
              <w:t>Ing</w:t>
            </w:r>
            <w:proofErr w:type="spellEnd"/>
          </w:p>
        </w:tc>
      </w:tr>
      <w:tr w:rsidR="00105DC5" w:rsidRPr="007B4D82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tabs>
                <w:tab w:val="left" w:pos="17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105DC5" w:rsidRPr="007B4D82" w:rsidRDefault="00105DC5" w:rsidP="00105DC5">
            <w:pPr>
              <w:pStyle w:val="Heading9"/>
              <w:tabs>
                <w:tab w:val="left" w:pos="175"/>
              </w:tabs>
              <w:spacing w:line="360" w:lineRule="auto"/>
              <w:ind w:left="30"/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  <w:t xml:space="preserve">                                   Təhsil </w:t>
            </w:r>
            <w:r w:rsidRPr="007B4D82"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  <w:t>fakültəsi</w:t>
            </w:r>
          </w:p>
        </w:tc>
      </w:tr>
      <w:tr w:rsidR="00105DC5" w:rsidRPr="002706B1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175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Pedaqogika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lang w:val="az-Latn-AZ" w:eastAsia="ru-RU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Pedaqogika nəzəriyyəsi və</w:t>
            </w:r>
            <w:r>
              <w:rPr>
                <w:rFonts w:ascii="Times New Roman" w:hAnsi="Times New Roman" w:cs="Times New Roman"/>
                <w:lang w:val="az-Latn-AZ"/>
              </w:rPr>
              <w:t xml:space="preserve"> tarixi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Az</w:t>
            </w:r>
          </w:p>
        </w:tc>
      </w:tr>
      <w:tr w:rsidR="00105DC5" w:rsidRPr="00292099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105DC5" w:rsidRPr="007B4D82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175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Filologiya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Azərbaycan ədə</w:t>
            </w:r>
            <w:r>
              <w:rPr>
                <w:rFonts w:ascii="Times New Roman" w:hAnsi="Times New Roman" w:cs="Times New Roman"/>
                <w:lang w:val="az-Latn-AZ"/>
              </w:rPr>
              <w:t xml:space="preserve">biyyatı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Az</w:t>
            </w:r>
          </w:p>
        </w:tc>
      </w:tr>
      <w:tr w:rsidR="00105DC5" w:rsidRPr="00292099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175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Filologiya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Azərbaycan d</w:t>
            </w:r>
            <w:r>
              <w:rPr>
                <w:rFonts w:ascii="Times New Roman" w:hAnsi="Times New Roman" w:cs="Times New Roman"/>
                <w:lang w:val="az-Latn-AZ"/>
              </w:rPr>
              <w:t xml:space="preserve">ili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Az</w:t>
            </w:r>
          </w:p>
        </w:tc>
      </w:tr>
      <w:tr w:rsidR="00105DC5" w:rsidRPr="00105DC5" w:rsidTr="00105DC5">
        <w:tc>
          <w:tcPr>
            <w:tcW w:w="6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tabs>
                <w:tab w:val="left" w:pos="17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391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</w:tcPr>
          <w:p w:rsidR="00105DC5" w:rsidRPr="007B4D82" w:rsidRDefault="00105DC5" w:rsidP="00105DC5">
            <w:pPr>
              <w:pStyle w:val="Heading9"/>
              <w:tabs>
                <w:tab w:val="left" w:pos="175"/>
              </w:tabs>
              <w:spacing w:line="360" w:lineRule="auto"/>
              <w:ind w:left="30"/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  <w:t xml:space="preserve">                    Humanitar və Sosial Elmlər</w:t>
            </w:r>
            <w:r w:rsidRPr="007B4D82"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  <w:t xml:space="preserve"> fakültəsi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105DC5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Filologiya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Dilşünaslı</w:t>
            </w:r>
            <w:r>
              <w:rPr>
                <w:rFonts w:ascii="Times New Roman" w:hAnsi="Times New Roman" w:cs="Times New Roman"/>
                <w:lang w:val="az-Latn-AZ"/>
              </w:rPr>
              <w:t xml:space="preserve">q (ingilis dili)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Tərcümə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Tərcümə</w:t>
            </w:r>
            <w:r w:rsidR="00B112BE">
              <w:rPr>
                <w:rFonts w:ascii="Times New Roman" w:hAnsi="Times New Roman" w:cs="Times New Roman"/>
                <w:lang w:val="az-Latn-AZ"/>
              </w:rPr>
              <w:t xml:space="preserve"> (ingilis dili)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Jurnalistika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Radiotelej</w:t>
            </w:r>
            <w:r w:rsidR="00B112BE">
              <w:rPr>
                <w:rFonts w:ascii="Times New Roman" w:hAnsi="Times New Roman" w:cs="Times New Roman"/>
                <w:lang w:val="az-Latn-AZ"/>
              </w:rPr>
              <w:t xml:space="preserve">urnalistika 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Jurnalistika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Beynəlxal</w:t>
            </w:r>
            <w:r w:rsidR="00B112BE">
              <w:rPr>
                <w:rFonts w:ascii="Times New Roman" w:hAnsi="Times New Roman" w:cs="Times New Roman"/>
                <w:lang w:val="az-Latn-AZ"/>
              </w:rPr>
              <w:t>q jurnalistika</w:t>
            </w:r>
            <w:r w:rsidRPr="00292099">
              <w:rPr>
                <w:rFonts w:ascii="Times New Roman" w:hAnsi="Times New Roman" w:cs="Times New Roman"/>
                <w:lang w:val="az-Latn-AZ"/>
              </w:rPr>
              <w:t xml:space="preserve"> 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Politologiya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>Dünya si</w:t>
            </w:r>
            <w:r w:rsidR="00B112BE">
              <w:rPr>
                <w:rFonts w:ascii="Times New Roman" w:eastAsia="Times New Roman" w:hAnsi="Times New Roman" w:cs="Times New Roman"/>
                <w:lang w:val="az-Latn-AZ"/>
              </w:rPr>
              <w:t>yasi prosesləri</w:t>
            </w: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 xml:space="preserve"> 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Politologiya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>Konfliktolog</w:t>
            </w:r>
            <w:r w:rsidR="00B112BE">
              <w:rPr>
                <w:rFonts w:ascii="Times New Roman" w:eastAsia="Times New Roman" w:hAnsi="Times New Roman" w:cs="Times New Roman"/>
                <w:lang w:val="az-Latn-AZ"/>
              </w:rPr>
              <w:t>iya</w:t>
            </w: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 xml:space="preserve"> 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Regionşünaslıq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>Re</w:t>
            </w:r>
            <w:r w:rsidR="00B112BE">
              <w:rPr>
                <w:rFonts w:ascii="Times New Roman" w:eastAsia="Times New Roman" w:hAnsi="Times New Roman" w:cs="Times New Roman"/>
                <w:lang w:val="az-Latn-AZ"/>
              </w:rPr>
              <w:t xml:space="preserve">gionşünaslıq (ABŞ və Böyük  </w:t>
            </w: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>-Ing   Britaniya)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Beynəlxalq münasibətlə</w:t>
            </w:r>
            <w:r w:rsidR="00B112B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- </w:t>
            </w:r>
            <w:r w:rsidRPr="0029209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Ing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Beynəlxalq münasibətlər və diplomatiya</w:t>
            </w:r>
          </w:p>
        </w:tc>
      </w:tr>
      <w:tr w:rsidR="00105DC5" w:rsidRPr="002706B1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Beynəlxalq münasibətlər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Beynəlxalq münasibətlər tarixi və nəzəriyyə</w:t>
            </w:r>
            <w:r w:rsidR="002706B1">
              <w:rPr>
                <w:rFonts w:ascii="Times New Roman" w:hAnsi="Times New Roman" w:cs="Times New Roman"/>
                <w:lang w:val="az-Latn-AZ"/>
              </w:rPr>
              <w:t xml:space="preserve">si </w:t>
            </w:r>
            <w:bookmarkStart w:id="0" w:name="_GoBack"/>
            <w:bookmarkEnd w:id="0"/>
            <w:r w:rsidRPr="00292099">
              <w:rPr>
                <w:rFonts w:ascii="Times New Roman" w:hAnsi="Times New Roman" w:cs="Times New Roman"/>
                <w:lang w:val="az-Latn-AZ"/>
              </w:rPr>
              <w:t>-Ing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Psixologiya </w:t>
            </w:r>
          </w:p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-</w:t>
            </w:r>
            <w:r w:rsidR="00B112BE">
              <w:rPr>
                <w:rFonts w:ascii="Times New Roman" w:eastAsia="Times New Roman" w:hAnsi="Times New Roman" w:cs="Times New Roman"/>
                <w:lang w:val="az-Latn-AZ"/>
              </w:rPr>
              <w:t xml:space="preserve">Ümumi psixologiya </w:t>
            </w: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Psixologiya  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lang w:val="az-Latn-AZ"/>
              </w:rPr>
            </w:pP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>Klin</w:t>
            </w:r>
            <w:r w:rsidR="00B112BE">
              <w:rPr>
                <w:rFonts w:ascii="Times New Roman" w:eastAsia="Times New Roman" w:hAnsi="Times New Roman" w:cs="Times New Roman"/>
                <w:lang w:val="az-Latn-AZ"/>
              </w:rPr>
              <w:t xml:space="preserve">ik psixologiya </w:t>
            </w:r>
            <w:r w:rsidRPr="00292099">
              <w:rPr>
                <w:rFonts w:ascii="Times New Roman" w:eastAsia="Times New Roman" w:hAnsi="Times New Roman" w:cs="Times New Roman"/>
                <w:lang w:val="az-Latn-AZ"/>
              </w:rPr>
              <w:t>- Ing</w:t>
            </w:r>
          </w:p>
        </w:tc>
      </w:tr>
      <w:tr w:rsidR="00105DC5" w:rsidRPr="00105DC5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7B4D82" w:rsidRDefault="00105DC5" w:rsidP="00105DC5">
            <w:pPr>
              <w:pStyle w:val="Heading9"/>
              <w:tabs>
                <w:tab w:val="left" w:pos="175"/>
              </w:tabs>
              <w:spacing w:line="360" w:lineRule="auto"/>
              <w:ind w:left="30"/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  <w:t xml:space="preserve">                   İqtisadiyyat və Menecment</w:t>
            </w:r>
            <w:r w:rsidRPr="007B4D82">
              <w:rPr>
                <w:rFonts w:ascii="Times New Roman" w:hAnsi="Times New Roman"/>
                <w:b/>
                <w:color w:val="FF0000"/>
                <w:sz w:val="26"/>
                <w:szCs w:val="26"/>
                <w:lang w:val="az-Latn-AZ"/>
              </w:rPr>
              <w:t xml:space="preserve"> fakültəsi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Dünya iqtisadiyyatı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Beynəlxalq iqtisadi münasibətlər  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Dünya iqtisadiyyatı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Xarici iqtisadi fəaliyyə</w:t>
            </w:r>
            <w:r w:rsidR="00B112BE">
              <w:rPr>
                <w:rFonts w:ascii="Times New Roman" w:hAnsi="Times New Roman" w:cs="Times New Roman"/>
                <w:lang w:val="az-Latn-AZ"/>
              </w:rPr>
              <w:t xml:space="preserve">t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Sənayenin təşkili və idarə edilməsi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Layihənin idarə</w:t>
            </w:r>
            <w:r w:rsidR="00B112BE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olunması </w:t>
            </w: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- İng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Mühasibat uçotu və audit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İstehsal sferasında mühasibat uçotu və</w:t>
            </w:r>
            <w:r w:rsidR="00B112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audit </w:t>
            </w:r>
            <w:r w:rsidRPr="0029209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Mühasibat uçotu və audit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Xidmət sferasında mühasibat uçotu və</w:t>
            </w:r>
            <w:r w:rsidR="00B112B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audit</w:t>
            </w:r>
            <w:r w:rsidRPr="0029209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Maliyyə</w:t>
            </w:r>
          </w:p>
          <w:p w:rsidR="00105DC5" w:rsidRPr="00292099" w:rsidRDefault="00B112BE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Bank işi  </w:t>
            </w:r>
            <w:r w:rsidR="00105DC5"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Maliyyə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Maliyyə</w:t>
            </w:r>
            <w:r w:rsidR="00B112BE">
              <w:rPr>
                <w:rFonts w:ascii="Times New Roman" w:hAnsi="Times New Roman" w:cs="Times New Roman"/>
                <w:lang w:val="az-Latn-AZ"/>
              </w:rPr>
              <w:t xml:space="preserve"> menecmenti 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Menecment</w:t>
            </w:r>
          </w:p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Menecment (Sahələr üzrə</w:t>
            </w:r>
            <w:r w:rsidR="00B112BE">
              <w:rPr>
                <w:rFonts w:ascii="Times New Roman" w:hAnsi="Times New Roman" w:cs="Times New Roman"/>
                <w:lang w:val="az-Latn-AZ"/>
              </w:rPr>
              <w:t xml:space="preserve">)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Menecment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Menecment (Təhsil sahəsi üzrə</w:t>
            </w:r>
            <w:r w:rsidR="00B112BE">
              <w:rPr>
                <w:rFonts w:ascii="Times New Roman" w:hAnsi="Times New Roman" w:cs="Times New Roman"/>
                <w:lang w:val="az-Latn-AZ"/>
              </w:rPr>
              <w:t xml:space="preserve">)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92099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Marketinq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Marketinq (sahələr üzrə</w:t>
            </w:r>
            <w:r w:rsidR="00B112BE">
              <w:rPr>
                <w:rFonts w:ascii="Times New Roman" w:hAnsi="Times New Roman" w:cs="Times New Roman"/>
                <w:lang w:val="az-Latn-AZ"/>
              </w:rPr>
              <w:t xml:space="preserve">)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  <w:tr w:rsidR="00105DC5" w:rsidRPr="002706B1" w:rsidTr="00105DC5">
        <w:trPr>
          <w:trHeight w:val="239"/>
        </w:trPr>
        <w:tc>
          <w:tcPr>
            <w:tcW w:w="60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hideMark/>
          </w:tcPr>
          <w:p w:rsidR="00105DC5" w:rsidRPr="00292099" w:rsidRDefault="00105DC5" w:rsidP="00105DC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105DC5" w:rsidRPr="00292099" w:rsidRDefault="00105DC5" w:rsidP="00105DC5">
            <w:pPr>
              <w:tabs>
                <w:tab w:val="left" w:pos="0"/>
              </w:tabs>
              <w:spacing w:after="0" w:line="360" w:lineRule="auto"/>
              <w:ind w:left="30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Biznesin idarə edilməsi</w:t>
            </w:r>
          </w:p>
          <w:p w:rsidR="00105DC5" w:rsidRPr="00292099" w:rsidRDefault="00105DC5" w:rsidP="00105D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292099">
              <w:rPr>
                <w:rFonts w:ascii="Times New Roman" w:hAnsi="Times New Roman" w:cs="Times New Roman"/>
                <w:lang w:val="az-Latn-AZ"/>
              </w:rPr>
              <w:t>Biznesin təşkili və idarəedilmə</w:t>
            </w:r>
            <w:r w:rsidR="00B112BE">
              <w:rPr>
                <w:rFonts w:ascii="Times New Roman" w:hAnsi="Times New Roman" w:cs="Times New Roman"/>
                <w:lang w:val="az-Latn-AZ"/>
              </w:rPr>
              <w:t xml:space="preserve">si  </w:t>
            </w:r>
            <w:r w:rsidRPr="00292099">
              <w:rPr>
                <w:rFonts w:ascii="Times New Roman" w:hAnsi="Times New Roman" w:cs="Times New Roman"/>
                <w:lang w:val="az-Latn-AZ"/>
              </w:rPr>
              <w:t>- Ing</w:t>
            </w:r>
          </w:p>
        </w:tc>
      </w:tr>
    </w:tbl>
    <w:p w:rsidR="00B1420C" w:rsidRDefault="00B1420C" w:rsidP="00B1420C">
      <w:pPr>
        <w:rPr>
          <w:rFonts w:ascii="Times New Roman" w:hAnsi="Times New Roman" w:cs="Times New Roman"/>
          <w:sz w:val="24"/>
          <w:szCs w:val="24"/>
          <w:lang w:val="az-Latn-AZ" w:eastAsia="ru-RU"/>
        </w:rPr>
      </w:pPr>
    </w:p>
    <w:p w:rsidR="00B1420C" w:rsidRDefault="00B1420C" w:rsidP="00B1420C">
      <w:pPr>
        <w:rPr>
          <w:rFonts w:ascii="Times New Roman" w:hAnsi="Times New Roman" w:cs="Times New Roman"/>
          <w:sz w:val="24"/>
          <w:szCs w:val="24"/>
          <w:lang w:val="az-Latn-AZ" w:eastAsia="ru-RU"/>
        </w:rPr>
      </w:pPr>
    </w:p>
    <w:p w:rsidR="005E03D6" w:rsidRPr="002706B1" w:rsidRDefault="005E03D6">
      <w:pPr>
        <w:rPr>
          <w:lang w:val="az-Latn-AZ"/>
        </w:rPr>
      </w:pPr>
    </w:p>
    <w:sectPr w:rsidR="005E03D6" w:rsidRPr="002706B1" w:rsidSect="005B5750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zerLa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064EC"/>
    <w:multiLevelType w:val="hybridMultilevel"/>
    <w:tmpl w:val="16F4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F3E12"/>
    <w:multiLevelType w:val="hybridMultilevel"/>
    <w:tmpl w:val="172C7C48"/>
    <w:lvl w:ilvl="0" w:tplc="83EEE8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B"/>
    <w:rsid w:val="00105DC5"/>
    <w:rsid w:val="002706B1"/>
    <w:rsid w:val="005E03D6"/>
    <w:rsid w:val="00B112BE"/>
    <w:rsid w:val="00B1420C"/>
    <w:rsid w:val="00EA1D10"/>
    <w:rsid w:val="00F2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9B54"/>
  <w15:chartTrackingRefBased/>
  <w15:docId w15:val="{02383F9F-6241-4A7D-ADBC-B4A30BAE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20C"/>
    <w:pPr>
      <w:spacing w:after="200" w:line="276" w:lineRule="auto"/>
    </w:pPr>
    <w:rPr>
      <w:rFonts w:eastAsiaTheme="minorEastAsia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420C"/>
    <w:pPr>
      <w:keepNext/>
      <w:tabs>
        <w:tab w:val="left" w:pos="1134"/>
      </w:tabs>
      <w:spacing w:after="0" w:line="240" w:lineRule="auto"/>
      <w:jc w:val="center"/>
      <w:outlineLvl w:val="6"/>
    </w:pPr>
    <w:rPr>
      <w:rFonts w:ascii="Times New Roman AzerLat" w:eastAsia="Times New Roman" w:hAnsi="Times New Roman AzerLat" w:cs="Times New Roman"/>
      <w:b/>
      <w:sz w:val="26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unhideWhenUsed/>
    <w:qFormat/>
    <w:rsid w:val="00B1420C"/>
    <w:pPr>
      <w:keepNext/>
      <w:tabs>
        <w:tab w:val="left" w:pos="1134"/>
      </w:tabs>
      <w:spacing w:after="0" w:line="240" w:lineRule="auto"/>
      <w:outlineLvl w:val="7"/>
    </w:pPr>
    <w:rPr>
      <w:rFonts w:ascii="Times New Roman AzerLat" w:eastAsia="Times New Roman" w:hAnsi="Times New Roman AzerLat" w:cs="Times New Roman"/>
      <w:b/>
      <w:sz w:val="26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nhideWhenUsed/>
    <w:qFormat/>
    <w:rsid w:val="00B1420C"/>
    <w:pPr>
      <w:keepNext/>
      <w:tabs>
        <w:tab w:val="left" w:pos="1134"/>
      </w:tabs>
      <w:spacing w:after="0" w:line="240" w:lineRule="auto"/>
      <w:outlineLvl w:val="8"/>
    </w:pPr>
    <w:rPr>
      <w:rFonts w:ascii="Times New Roman AzerLat" w:eastAsia="Times New Roman" w:hAnsi="Times New Roman AzerLat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1420C"/>
    <w:rPr>
      <w:rFonts w:ascii="Times New Roman AzerLat" w:eastAsia="Times New Roman" w:hAnsi="Times New Roman AzerLat" w:cs="Times New Roman"/>
      <w:b/>
      <w:sz w:val="26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B1420C"/>
    <w:rPr>
      <w:rFonts w:ascii="Times New Roman AzerLat" w:eastAsia="Times New Roman" w:hAnsi="Times New Roman AzerLat" w:cs="Times New Roman"/>
      <w:b/>
      <w:sz w:val="26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B1420C"/>
    <w:rPr>
      <w:rFonts w:ascii="Times New Roman AzerLat" w:eastAsia="Times New Roman" w:hAnsi="Times New Roman AzerLat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1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Salayeva</dc:creator>
  <cp:keywords/>
  <dc:description/>
  <cp:lastModifiedBy>Leyla Salayeva</cp:lastModifiedBy>
  <cp:revision>4</cp:revision>
  <dcterms:created xsi:type="dcterms:W3CDTF">2017-10-13T07:58:00Z</dcterms:created>
  <dcterms:modified xsi:type="dcterms:W3CDTF">2017-10-13T08:16:00Z</dcterms:modified>
</cp:coreProperties>
</file>