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A7" w:rsidRDefault="00273EA7">
      <w:pPr>
        <w:rPr>
          <w:rFonts w:asciiTheme="majorBidi" w:hAnsiTheme="majorBidi" w:cstheme="majorBidi"/>
          <w:sz w:val="24"/>
          <w:szCs w:val="24"/>
          <w:lang w:val="az-Latn-AZ"/>
        </w:rPr>
      </w:pPr>
    </w:p>
    <w:p w:rsidR="008D1261" w:rsidRDefault="008D1261">
      <w:pPr>
        <w:rPr>
          <w:rFonts w:asciiTheme="majorBidi" w:hAnsiTheme="majorBidi" w:cstheme="majorBidi"/>
          <w:sz w:val="24"/>
          <w:szCs w:val="24"/>
          <w:lang w:val="az-Latn-AZ"/>
        </w:rPr>
      </w:pPr>
    </w:p>
    <w:p w:rsidR="008D1261" w:rsidRPr="00AE3ACA" w:rsidRDefault="008D1261">
      <w:pPr>
        <w:rPr>
          <w:rFonts w:asciiTheme="majorBidi" w:hAnsiTheme="majorBidi" w:cstheme="majorBidi"/>
          <w:sz w:val="24"/>
          <w:szCs w:val="24"/>
          <w:lang w:val="az-Latn-AZ"/>
        </w:rPr>
      </w:pPr>
      <w:bookmarkStart w:id="0" w:name="_GoBack"/>
      <w:bookmarkEnd w:id="0"/>
    </w:p>
    <w:p w:rsidR="00273EA7" w:rsidRPr="00AE3ACA" w:rsidRDefault="00273EA7" w:rsidP="00273EA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AE3ACA">
        <w:rPr>
          <w:rFonts w:asciiTheme="majorBidi" w:hAnsiTheme="majorBidi" w:cstheme="majorBidi"/>
          <w:b/>
          <w:bCs/>
          <w:sz w:val="24"/>
          <w:szCs w:val="24"/>
          <w:lang w:val="az-Latn-AZ"/>
        </w:rPr>
        <w:t>2011-2017 ci illərdə (20  fevral 2017 ci il tarixədək) Xəzər Universitetinin PhD tələbələri</w:t>
      </w:r>
      <w:r w:rsidR="00AE3ACA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tərəfindən </w:t>
      </w:r>
      <w:r w:rsidRPr="00AE3ACA">
        <w:rPr>
          <w:rFonts w:asciiTheme="majorBidi" w:hAnsiTheme="majorBidi" w:cstheme="majorBidi"/>
          <w:b/>
          <w:bCs/>
          <w:sz w:val="24"/>
          <w:szCs w:val="24"/>
          <w:lang w:val="az-Latn-AZ"/>
        </w:rPr>
        <w:t xml:space="preserve"> dərc edilmiş elmi əsərlərin siyahıları</w:t>
      </w:r>
    </w:p>
    <w:p w:rsidR="00273EA7" w:rsidRPr="00AE3ACA" w:rsidRDefault="00AE56F6" w:rsidP="00273EA7">
      <w:pPr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AE3ACA">
        <w:rPr>
          <w:rFonts w:asciiTheme="majorBidi" w:hAnsiTheme="majorBidi" w:cstheme="majorBidi"/>
          <w:b/>
          <w:bCs/>
          <w:sz w:val="24"/>
          <w:szCs w:val="24"/>
          <w:lang w:val="az-Latn-AZ"/>
        </w:rPr>
        <w:t>Cədvəl 2</w:t>
      </w:r>
    </w:p>
    <w:tbl>
      <w:tblPr>
        <w:tblStyle w:val="TableGrid"/>
        <w:tblpPr w:leftFromText="180" w:rightFromText="180" w:vertAnchor="text" w:horzAnchor="margin" w:tblpXSpec="center" w:tblpY="43"/>
        <w:tblW w:w="9977" w:type="dxa"/>
        <w:tblLook w:val="04A0" w:firstRow="1" w:lastRow="0" w:firstColumn="1" w:lastColumn="0" w:noHBand="0" w:noVBand="1"/>
      </w:tblPr>
      <w:tblGrid>
        <w:gridCol w:w="846"/>
        <w:gridCol w:w="2126"/>
        <w:gridCol w:w="3536"/>
        <w:gridCol w:w="2716"/>
        <w:gridCol w:w="753"/>
      </w:tblGrid>
      <w:tr w:rsidR="008D1261" w:rsidRPr="00AE3ACA" w:rsidTr="008D1261">
        <w:tc>
          <w:tcPr>
            <w:tcW w:w="846" w:type="dxa"/>
          </w:tcPr>
          <w:p w:rsidR="008D1261" w:rsidRPr="00AE3ACA" w:rsidRDefault="008D1261" w:rsidP="00AE56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AE3ACA" w:rsidRDefault="008D1261" w:rsidP="00AE56F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AE3ACA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Müəllif</w:t>
            </w:r>
          </w:p>
          <w:p w:rsidR="008D1261" w:rsidRPr="00AE3ACA" w:rsidRDefault="008D1261" w:rsidP="00AE56F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AE3ACA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PHD tələbə</w:t>
            </w:r>
          </w:p>
        </w:tc>
        <w:tc>
          <w:tcPr>
            <w:tcW w:w="3536" w:type="dxa"/>
          </w:tcPr>
          <w:p w:rsidR="008D1261" w:rsidRPr="00AE3ACA" w:rsidRDefault="008D1261" w:rsidP="00AE56F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AE3ACA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Əsərin adı</w:t>
            </w:r>
          </w:p>
        </w:tc>
        <w:tc>
          <w:tcPr>
            <w:tcW w:w="2716" w:type="dxa"/>
          </w:tcPr>
          <w:p w:rsidR="008D1261" w:rsidRPr="00AE3ACA" w:rsidRDefault="008D1261" w:rsidP="00AE56F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AE3ACA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Nəşr haqda məlumat (mənbə, il, səh)</w:t>
            </w:r>
          </w:p>
        </w:tc>
        <w:tc>
          <w:tcPr>
            <w:tcW w:w="753" w:type="dxa"/>
          </w:tcPr>
          <w:p w:rsidR="008D1261" w:rsidRPr="00AE3ACA" w:rsidRDefault="008D1261" w:rsidP="00AE56F6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AE3ACA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Qeyd</w:t>
            </w: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AE56F6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1F4B45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Nüsrət Şıxbabayev</w:t>
            </w:r>
          </w:p>
        </w:tc>
        <w:tc>
          <w:tcPr>
            <w:tcW w:w="3536" w:type="dxa"/>
          </w:tcPr>
          <w:p w:rsidR="008D1261" w:rsidRPr="002E5221" w:rsidRDefault="008D1261" w:rsidP="002E5221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Author of the book "Learn Azerbaijani-1" for Int'l students (including Grammar, Dialogues, Exercises and Answer key)</w:t>
            </w:r>
          </w:p>
        </w:tc>
        <w:tc>
          <w:tcPr>
            <w:tcW w:w="2716" w:type="dxa"/>
          </w:tcPr>
          <w:p w:rsidR="008D1261" w:rsidRPr="002E5221" w:rsidRDefault="008D1261" w:rsidP="00273EA7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printed by YEK production, Baku, Azerbaijan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2011</w:t>
            </w:r>
          </w:p>
        </w:tc>
        <w:tc>
          <w:tcPr>
            <w:tcW w:w="753" w:type="dxa"/>
          </w:tcPr>
          <w:p w:rsidR="008D1261" w:rsidRPr="00AE3ACA" w:rsidRDefault="008D1261" w:rsidP="00273EA7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D5F63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Sara Hüseynova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Role of information in Marketing research intercultural communications, </w:t>
            </w:r>
          </w:p>
        </w:tc>
        <w:tc>
          <w:tcPr>
            <w:tcW w:w="2716" w:type="dxa"/>
          </w:tcPr>
          <w:p w:rsidR="008D1261" w:rsidRPr="00FC4A92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D5F63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Tbilisi, 2011, n 15, İSSN 1512-4363, s. 183-189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DD5F63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Sara Hüseynova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“Translation of the epic of “Kitabi Dada Gorgud” into other languages”, </w:t>
            </w:r>
          </w:p>
        </w:tc>
        <w:tc>
          <w:tcPr>
            <w:tcW w:w="2716" w:type="dxa"/>
          </w:tcPr>
          <w:p w:rsidR="008D1261" w:rsidRPr="00DD5F63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Journal of Qafqaz University, № 33, 2012, page 38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DD5F63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Sara Hüseynova</w:t>
            </w:r>
          </w:p>
        </w:tc>
        <w:tc>
          <w:tcPr>
            <w:tcW w:w="3536" w:type="dxa"/>
          </w:tcPr>
          <w:p w:rsidR="008D1261" w:rsidRPr="002E522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"Translation of Dede Korkut (the old Turkic manuscript written in Perso-Arabic script)" into different languages,</w:t>
            </w:r>
          </w:p>
        </w:tc>
        <w:tc>
          <w:tcPr>
            <w:tcW w:w="2716" w:type="dxa"/>
          </w:tcPr>
          <w:p w:rsidR="008D1261" w:rsidRPr="002E522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iss33, Philology and Pedagogy. Baku, Azerbaijan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2012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8D1261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DD5F63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Rəna Həsənova</w:t>
            </w:r>
          </w:p>
        </w:tc>
        <w:tc>
          <w:tcPr>
            <w:tcW w:w="3536" w:type="dxa"/>
          </w:tcPr>
          <w:p w:rsidR="008D1261" w:rsidRPr="002E522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Dinin qadının ictimai və sosial həyatının inkişafında rolu</w:t>
            </w:r>
          </w:p>
        </w:tc>
        <w:tc>
          <w:tcPr>
            <w:tcW w:w="2716" w:type="dxa"/>
          </w:tcPr>
          <w:p w:rsidR="008D1261" w:rsidRPr="002E522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Doktorantların və gənc tədqiqatçıların XVII Respublika elmi konfransı, Bakı, Azərbaycan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, 2012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Nigar Muradxanlı</w:t>
            </w:r>
          </w:p>
        </w:tc>
        <w:tc>
          <w:tcPr>
            <w:tcW w:w="3536" w:type="dxa"/>
          </w:tcPr>
          <w:p w:rsidR="008D1261" w:rsidRPr="002E522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The economic assessment of the European shale gas perspectives.</w:t>
            </w:r>
          </w:p>
        </w:tc>
        <w:tc>
          <w:tcPr>
            <w:tcW w:w="2716" w:type="dxa"/>
          </w:tcPr>
          <w:p w:rsidR="008D1261" w:rsidRPr="002E522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Journal of the L`Association 1901 "SEPIKE". Germany / France.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2013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Nigar Muradxanlı</w:t>
            </w:r>
          </w:p>
        </w:tc>
        <w:tc>
          <w:tcPr>
            <w:tcW w:w="353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Unlocking Caspian gas potential: Azerbaijan's vital role in European energy supply diversification.</w:t>
            </w:r>
          </w:p>
        </w:tc>
        <w:tc>
          <w:tcPr>
            <w:tcW w:w="271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International conference on energy, regional integration and socio-economic development organized by ECO, EcoMod Network, ISRER for ECO Member States.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 2013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Nigar Muradxanlı</w:t>
            </w:r>
          </w:p>
        </w:tc>
        <w:tc>
          <w:tcPr>
            <w:tcW w:w="353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Avropanın qaz təminatında Xəzər regionu, o cümlədən Azərbaycanın artan rolu.</w:t>
            </w:r>
          </w:p>
        </w:tc>
        <w:tc>
          <w:tcPr>
            <w:tcW w:w="271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International Scientific Conference of Young Researchers. Baku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Aprel. 2013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DB7698" w:rsidRDefault="008D1261" w:rsidP="00DB7698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Nigar Muradxanlı</w:t>
            </w:r>
          </w:p>
        </w:tc>
        <w:tc>
          <w:tcPr>
            <w:tcW w:w="353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The world trade in oil - the main trends and relations with global finance.</w:t>
            </w:r>
          </w:p>
        </w:tc>
        <w:tc>
          <w:tcPr>
            <w:tcW w:w="271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The 11th International Scientific Practical Conference “Scientific Discussions: Economics and Management”. Moscow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March 2013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DD5F63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Nüsrət Şıxbabayev</w:t>
            </w:r>
          </w:p>
        </w:tc>
        <w:tc>
          <w:tcPr>
            <w:tcW w:w="3536" w:type="dxa"/>
          </w:tcPr>
          <w:p w:rsidR="008D1261" w:rsidRPr="002E522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“Translation of Dede Korkut (the old Turkic manuscript written in Perso-Arabic script)" into English,</w:t>
            </w:r>
          </w:p>
        </w:tc>
        <w:tc>
          <w:tcPr>
            <w:tcW w:w="2716" w:type="dxa"/>
          </w:tcPr>
          <w:p w:rsidR="008D1261" w:rsidRPr="002E522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Philology and Pedagogy iss35.Baku. Azerbaijan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2013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Elza İsmayılova</w:t>
            </w:r>
          </w:p>
        </w:tc>
        <w:tc>
          <w:tcPr>
            <w:tcW w:w="3536" w:type="dxa"/>
          </w:tcPr>
          <w:p w:rsidR="008D1261" w:rsidRPr="002E5221" w:rsidRDefault="008D1261" w:rsidP="006D5FF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“Koroglu” in European Languages, Azerbaijan in World Literature, </w:t>
            </w:r>
          </w:p>
        </w:tc>
        <w:tc>
          <w:tcPr>
            <w:tcW w:w="2716" w:type="dxa"/>
          </w:tcPr>
          <w:p w:rsidR="008D1261" w:rsidRPr="002E522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Materials of international symposium, 27-29 may 2011, Khazar University Press 2012. Baku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Elza İsmayılova</w:t>
            </w:r>
          </w:p>
        </w:tc>
        <w:tc>
          <w:tcPr>
            <w:tcW w:w="3536" w:type="dxa"/>
          </w:tcPr>
          <w:p w:rsidR="008D1261" w:rsidRPr="002E522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Materials of international symposium, </w:t>
            </w:r>
          </w:p>
        </w:tc>
        <w:tc>
          <w:tcPr>
            <w:tcW w:w="2716" w:type="dxa"/>
          </w:tcPr>
          <w:p w:rsidR="008D1261" w:rsidRPr="002E522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“I Uluslararası Aşık Sümmani ve Aşıklık  Geleneği”  (1st International Symposium of Ashig Summani and Ashig Traditions), Turkey, Erzurum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2012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Elza İsmayılova</w:t>
            </w:r>
          </w:p>
        </w:tc>
        <w:tc>
          <w:tcPr>
            <w:tcW w:w="3536" w:type="dxa"/>
          </w:tcPr>
          <w:p w:rsidR="008D1261" w:rsidRPr="002E522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.“Archaisms of Turkish Origin in the Epic Koroglu” (on the basis of Khuluflu publication)</w:t>
            </w:r>
          </w:p>
        </w:tc>
        <w:tc>
          <w:tcPr>
            <w:tcW w:w="2716" w:type="dxa"/>
          </w:tcPr>
          <w:p w:rsidR="008D1261" w:rsidRPr="002E522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International Conference on Turkish Language, Turkey, Ankara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Sentyabr, 2012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DD5F63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Nüsrət Şıxbabayev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“Sociolinguistic approach to translation problems: in the example of Dede Korkut and the Koran”</w:t>
            </w:r>
          </w:p>
        </w:tc>
        <w:tc>
          <w:tcPr>
            <w:tcW w:w="2716" w:type="dxa"/>
          </w:tcPr>
          <w:p w:rsidR="008D1261" w:rsidRPr="00DD5F63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Konya, Turkey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2013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8D1261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42261B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Sara Hüseynova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MDB ölkələrinin ÜTT-ə üzvlük təcrübəsi: problemlər və uğurlar. </w:t>
            </w:r>
          </w:p>
        </w:tc>
        <w:tc>
          <w:tcPr>
            <w:tcW w:w="271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FC4A92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AMEA-nın xəbərləri. İqtisadiyyat seriyası n 1, 2013, İSSN 0321-1630, səh 268-272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8D1261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Sara Hüseynova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Beynəlxalq ticarətə elmi yanaşmalar</w:t>
            </w:r>
          </w:p>
        </w:tc>
        <w:tc>
          <w:tcPr>
            <w:tcW w:w="2716" w:type="dxa"/>
          </w:tcPr>
          <w:p w:rsidR="008D1261" w:rsidRPr="00FC4A92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AMEA-nın xəbərləri</w:t>
            </w:r>
            <w:r w:rsidRPr="00DD5F63">
              <w:rPr>
                <w:lang w:val="az-Latn-AZ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İqtisadiyyat seriyası n3</w:t>
            </w:r>
            <w:r w:rsidRPr="00DD5F63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, 2013, İSSN 0321-1630, sə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h 238-242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Sara Hüseynova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Azərbaycan ÜTT-lə bağlı danışıqlar prosesinin mahiyyəti</w:t>
            </w:r>
          </w:p>
        </w:tc>
        <w:tc>
          <w:tcPr>
            <w:tcW w:w="2716" w:type="dxa"/>
          </w:tcPr>
          <w:p w:rsidR="008D1261" w:rsidRPr="00FC4A92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Azərbaycan universitetinin elmi jurnalı “İpək yolu”, n 2, 2013. Səh-50-54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Sara Hüseynova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Beynəlxalq ticarətin </w:t>
            </w:r>
            <w:r w:rsidRPr="00FC4A92">
              <w:rPr>
                <w:lang w:val="az-Latn-AZ"/>
              </w:rPr>
              <w:t xml:space="preserve"> </w:t>
            </w:r>
            <w:r w:rsidRPr="00FC4A92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Dövlət tərəfindən tənzimlənməsi mexanizmi və problemlə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ri</w:t>
            </w:r>
          </w:p>
        </w:tc>
        <w:tc>
          <w:tcPr>
            <w:tcW w:w="271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AMEA iqtisaiyyat institutu. Elmi Əsərlər jurnalı, n3, 2013. Səh 68-74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42261B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2261B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Xəyalə Məmmədova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Feminizmin mədəniyyəti ilə bağlı nəzəri görüşlər</w:t>
            </w:r>
          </w:p>
        </w:tc>
        <w:tc>
          <w:tcPr>
            <w:tcW w:w="271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Azərbaycan Dövlət Pedaqoji universitet 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lastRenderedPageBreak/>
              <w:t>xəbərləri.  Bakı. 2013 n2, səh 188-191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42261B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Xəyalə Məmmədova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Cəmiyyətdə sosial struktur və sosial təbəqələşmə prosesinin gender təhlili</w:t>
            </w:r>
          </w:p>
        </w:tc>
        <w:tc>
          <w:tcPr>
            <w:tcW w:w="271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Doktorant və gənc tədqiqatçıların 18-ci respublika elmi konfrans materialları. Bakı. AR Təhsil Nazirliyi 2013, səh-505-507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42261B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Xəyalə Məmmədova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Ümummilli lider Heydər Əliyevin gender siyasəti/ Heydər Əliyevin milli dövlətçilik və milli inkişaf strategiyası</w:t>
            </w:r>
          </w:p>
        </w:tc>
        <w:tc>
          <w:tcPr>
            <w:tcW w:w="271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Ümumilli lider Heydər Əliyevin anadan olmasının 90 illiyi və hakimiyyətə qayıdışının 20 illiyinə həsr olunmuş beynəlxalq elmi-praktik konfrans materialları. Bakı, AU. 2013, səh-334-341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42261B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Səmayə Həsənova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Aran iqtisadi rayonunun sənaye sahələrinin inkişafı və perspektivləri</w:t>
            </w:r>
          </w:p>
        </w:tc>
        <w:tc>
          <w:tcPr>
            <w:tcW w:w="271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Prof. R.X.Piriyevin 90 illik yubileyinə həsr olunmuş elmi konfrans materialları,BDU. Bakı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2014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Nigar Muradxanlı</w:t>
            </w:r>
          </w:p>
        </w:tc>
        <w:tc>
          <w:tcPr>
            <w:tcW w:w="3536" w:type="dxa"/>
          </w:tcPr>
          <w:p w:rsidR="008D1261" w:rsidRPr="002E522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Azərbaycan Avropanın enerji təhlükəsizliyinin açarı kimi.</w:t>
            </w:r>
          </w:p>
        </w:tc>
        <w:tc>
          <w:tcPr>
            <w:tcW w:w="2716" w:type="dxa"/>
          </w:tcPr>
          <w:p w:rsidR="008D1261" w:rsidRPr="002E522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Azərbaycan Milli Elmlər Akademiyası. Bakı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2014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Nigar Muradxanlı</w:t>
            </w:r>
          </w:p>
        </w:tc>
        <w:tc>
          <w:tcPr>
            <w:tcW w:w="353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Economic and geopolitical trends of the European gas market.</w:t>
            </w:r>
          </w:p>
        </w:tc>
        <w:tc>
          <w:tcPr>
            <w:tcW w:w="271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Austrian Journal of Humanities and Social Sciences. No 4. Austria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, 2014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42261B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Nigar Muradxanlı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Qloballaşan dünya və Azərbaycan: Dəyişən dövrün gender rolları. </w:t>
            </w:r>
          </w:p>
        </w:tc>
        <w:tc>
          <w:tcPr>
            <w:tcW w:w="271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A7634A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Ümumilli lider Heydər Əliyevin anadan olmasının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 91-ci ildönümünə həsr olunmuş konfrans materialları. Bakı, Qərb Universiteti, 2014. Səh-25-28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Nüsrət Şıxbabayev</w:t>
            </w:r>
          </w:p>
        </w:tc>
        <w:tc>
          <w:tcPr>
            <w:tcW w:w="3536" w:type="dxa"/>
          </w:tcPr>
          <w:p w:rsidR="008D1261" w:rsidRPr="00DD5F63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“Methods of Rendering Old languages to English in Translatology”, Summary.</w:t>
            </w:r>
          </w:p>
        </w:tc>
        <w:tc>
          <w:tcPr>
            <w:tcW w:w="2716" w:type="dxa"/>
          </w:tcPr>
          <w:p w:rsidR="008D1261" w:rsidRPr="00DD5F63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2E522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nnsbruck University. Austria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, 2014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8D1261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42261B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Sara Hüseynova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D5F63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Проблемы Азербайджана в ВТО. </w:t>
            </w:r>
          </w:p>
        </w:tc>
        <w:tc>
          <w:tcPr>
            <w:tcW w:w="2716" w:type="dxa"/>
          </w:tcPr>
          <w:p w:rsidR="008D1261" w:rsidRPr="00A7634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D5F63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Международный журнал “Экономика и предпринимателство” 4 ч.2 Москва 2014 ст. 238-242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Sara Hüseynova</w:t>
            </w:r>
          </w:p>
        </w:tc>
        <w:tc>
          <w:tcPr>
            <w:tcW w:w="3536" w:type="dxa"/>
          </w:tcPr>
          <w:p w:rsidR="008D1261" w:rsidRPr="00DD5F63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Beynəlxalq ticarətin iqtisadi inkişafa təsiri</w:t>
            </w:r>
          </w:p>
        </w:tc>
        <w:tc>
          <w:tcPr>
            <w:tcW w:w="2716" w:type="dxa"/>
          </w:tcPr>
          <w:p w:rsidR="008D1261" w:rsidRPr="00DD5F63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Azərbaycan universitetinin elmi jurnalı “İpək yolu”, n1, 2014, İSSN 181091-1810911X, s. 79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Sara Hüseynova</w:t>
            </w:r>
          </w:p>
        </w:tc>
        <w:tc>
          <w:tcPr>
            <w:tcW w:w="3536" w:type="dxa"/>
          </w:tcPr>
          <w:p w:rsidR="008D1261" w:rsidRPr="00DD5F63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ÜTT-ni qloballaşmaya aparan yollar</w:t>
            </w:r>
          </w:p>
        </w:tc>
        <w:tc>
          <w:tcPr>
            <w:tcW w:w="2716" w:type="dxa"/>
          </w:tcPr>
          <w:p w:rsidR="008D1261" w:rsidRPr="00DD5F63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Bakı Biznes Universiteti Audit jurnalı. Bakı 2014, s. 77-81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42261B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Xəyalə Məmmədova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Təhsildə gender problemləri</w:t>
            </w:r>
          </w:p>
        </w:tc>
        <w:tc>
          <w:tcPr>
            <w:tcW w:w="2716" w:type="dxa"/>
          </w:tcPr>
          <w:p w:rsidR="008D1261" w:rsidRPr="00A7634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Qərb universiteti gender araşdırmalar mərkəzinin  öndər</w:t>
            </w:r>
            <w:r w:rsidRPr="00A7634A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 Heydə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r Əliyevin əziz xatirəsinə </w:t>
            </w:r>
            <w:r w:rsidRPr="00A7634A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həsr olunmuş konfrans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 materialları</w:t>
            </w:r>
            <w:r w:rsidRPr="00A7634A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Bakı, Qərb Universiteti, 2014. Sə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h-18-22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42261B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Xəyalə Məmmədova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AF21CE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Традиционные гендерные стереотипы института семьи в Азербайджане</w:t>
            </w:r>
          </w:p>
        </w:tc>
        <w:tc>
          <w:tcPr>
            <w:tcW w:w="271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AF21CE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“Гілея: науковий вісник": Збірник науко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вих праць.- К., 2015. Випуск 77, n10  Kyiv – 2013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0566F4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Xəyalə Məmmədova</w:t>
            </w:r>
          </w:p>
        </w:tc>
        <w:tc>
          <w:tcPr>
            <w:tcW w:w="3536" w:type="dxa"/>
          </w:tcPr>
          <w:p w:rsidR="008D1261" w:rsidRPr="000566F4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Azərbaycanda feminizm ideyaları və gender tədqiqatları</w:t>
            </w:r>
          </w:p>
        </w:tc>
        <w:tc>
          <w:tcPr>
            <w:tcW w:w="2716" w:type="dxa"/>
          </w:tcPr>
          <w:p w:rsidR="008D1261" w:rsidRPr="000566F4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AMEA Fəlsəfə və Hüquq instiutu, Elmi əsərlər. Bakı, 2014 n2, (23) səh. 71-77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42261B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Xəyalə Məmmədova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Azərbaycanda qadın probleminin təhlili: Qadın sosial, siyasi vı iqtisadi sahələrdə</w:t>
            </w:r>
          </w:p>
        </w:tc>
        <w:tc>
          <w:tcPr>
            <w:tcW w:w="271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Sivilizasiya elmi jurnalı. Bakı.2014 səh-171-176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8D1261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42261B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Nərminə Fətəliyeva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Чему служат эвфемизмы в современном английском языке.</w:t>
            </w:r>
          </w:p>
        </w:tc>
        <w:tc>
          <w:tcPr>
            <w:tcW w:w="271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Dil və Ədəbiyyat (Language and Literature, Язык и Литература) Beynalxalq Elmi-nəzəri jurnal, Bakı Dövlət Universiteti, Bakı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2014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Nərminə Fətəliyeva</w:t>
            </w:r>
          </w:p>
        </w:tc>
        <w:tc>
          <w:tcPr>
            <w:tcW w:w="353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Когнитивно-прагматическая обусловленность выбора языковых единиц.</w:t>
            </w:r>
          </w:p>
        </w:tc>
        <w:tc>
          <w:tcPr>
            <w:tcW w:w="271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Dil və Ədəbiyyat (Language and Literature, Язык и Литература), Azərbaycan Dillər Universiteti. Bakı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2014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8D1261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Nərminə Fətəliyeva</w:t>
            </w:r>
          </w:p>
        </w:tc>
        <w:tc>
          <w:tcPr>
            <w:tcW w:w="353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О факторах, влияющих на выбор и употребление слов.</w:t>
            </w:r>
          </w:p>
        </w:tc>
        <w:tc>
          <w:tcPr>
            <w:tcW w:w="271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Azərbaycan Məktəbi, Elmi-nəzəri pedagoji jurnal, #5 (663), Bakı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2014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Nərminə Fətəliyeva</w:t>
            </w:r>
          </w:p>
        </w:tc>
        <w:tc>
          <w:tcPr>
            <w:tcW w:w="353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Социально когнитивная обусловленность использования эвфемизмов в английском языке.   </w:t>
            </w:r>
          </w:p>
        </w:tc>
        <w:tc>
          <w:tcPr>
            <w:tcW w:w="271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6D5FF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Современные проблемы обучения языкам в высшей школе, Материалы и тезисы докладов и сообщений Х Межвузовской Конференции, Баку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Oktyabr, 2014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Nərminə Fətəliyeva</w:t>
            </w:r>
          </w:p>
        </w:tc>
        <w:tc>
          <w:tcPr>
            <w:tcW w:w="353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Синонимия, как процесс отражающий меняющуюся языковую картину мира.</w:t>
            </w:r>
          </w:p>
        </w:tc>
        <w:tc>
          <w:tcPr>
            <w:tcW w:w="2716" w:type="dxa"/>
          </w:tcPr>
          <w:p w:rsidR="008D1261" w:rsidRPr="006D5FF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XXI Century Cultural Paradigm in Multicultural Aspect, Materials of Republic Scientific-Practical Conference, Baku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2014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Ceyhun Kərimov</w:t>
            </w:r>
          </w:p>
        </w:tc>
        <w:tc>
          <w:tcPr>
            <w:tcW w:w="3536" w:type="dxa"/>
          </w:tcPr>
          <w:p w:rsidR="008D1261" w:rsidRPr="000B5B9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Mətn dilçiliyi və onun problemləri</w:t>
            </w:r>
          </w:p>
        </w:tc>
        <w:tc>
          <w:tcPr>
            <w:tcW w:w="2716" w:type="dxa"/>
          </w:tcPr>
          <w:p w:rsidR="008D1261" w:rsidRPr="000B5B9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“Dil və Ədəbiyyat” jurnalı. Bakı Dövlət Universiteti. Bakı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2014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Milana Abasova</w:t>
            </w:r>
          </w:p>
        </w:tc>
        <w:tc>
          <w:tcPr>
            <w:tcW w:w="3536" w:type="dxa"/>
          </w:tcPr>
          <w:p w:rsidR="008D1261" w:rsidRPr="000B5B9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XXI century Cultural Paradigm in Multicultural Aspect</w:t>
            </w:r>
          </w:p>
        </w:tc>
        <w:tc>
          <w:tcPr>
            <w:tcW w:w="2716" w:type="dxa"/>
          </w:tcPr>
          <w:p w:rsidR="008D1261" w:rsidRPr="000B5B9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Republican-Practical Conference. Azerbaijan Language University, Baku, Azerbaijan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, November 2014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Elsevər Məmmədov</w:t>
            </w:r>
          </w:p>
        </w:tc>
        <w:tc>
          <w:tcPr>
            <w:tcW w:w="3536" w:type="dxa"/>
          </w:tcPr>
          <w:p w:rsidR="008D1261" w:rsidRPr="000B5B9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Conference speech: “EU in Azerbaijan: Cooperation in the context of strategic instruments”</w:t>
            </w:r>
          </w:p>
        </w:tc>
        <w:tc>
          <w:tcPr>
            <w:tcW w:w="2716" w:type="dxa"/>
          </w:tcPr>
          <w:p w:rsidR="008D1261" w:rsidRPr="000B5B9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Schader-Forum, Darmstadt, Germany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, July. 2014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0B5B9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Firuzə İsmayılova</w:t>
            </w:r>
          </w:p>
        </w:tc>
        <w:tc>
          <w:tcPr>
            <w:tcW w:w="3536" w:type="dxa"/>
          </w:tcPr>
          <w:p w:rsidR="008D1261" w:rsidRPr="000B5B9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Sinfin uğurla idarə olunmasını necə bərqərar etmək lazımdır</w:t>
            </w:r>
          </w:p>
        </w:tc>
        <w:tc>
          <w:tcPr>
            <w:tcW w:w="2716" w:type="dxa"/>
          </w:tcPr>
          <w:p w:rsidR="008D1261" w:rsidRPr="000B5B9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Qafqaz Universiteti Bakı, Azərbaycan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, 2014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0B5B9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Elsevər Məmmədov</w:t>
            </w:r>
          </w:p>
        </w:tc>
        <w:tc>
          <w:tcPr>
            <w:tcW w:w="3536" w:type="dxa"/>
          </w:tcPr>
          <w:p w:rsidR="008D1261" w:rsidRPr="000B5B9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"EU and Russia's South Caucasus Policy: View from Azerbaijan"</w:t>
            </w:r>
          </w:p>
        </w:tc>
        <w:tc>
          <w:tcPr>
            <w:tcW w:w="2716" w:type="dxa"/>
          </w:tcPr>
          <w:p w:rsidR="008D1261" w:rsidRPr="000B5B9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Conference "Eastern Partnership in Dialogue: Mutual Perception of the Eastern Partnership Countries, Russia and the EU" Darmstadt, Germany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November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42261B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Xəyalə Məmmədova</w:t>
            </w:r>
          </w:p>
        </w:tc>
        <w:tc>
          <w:tcPr>
            <w:tcW w:w="353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Qadın hüquqllarının təmin olunmasında feminizmin rolu</w:t>
            </w:r>
          </w:p>
        </w:tc>
        <w:tc>
          <w:tcPr>
            <w:tcW w:w="2716" w:type="dxa"/>
          </w:tcPr>
          <w:p w:rsidR="008D126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Geostrategiya, Bakı. 2015 N2 (27) may-iyun, səh 60-70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2261B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1F4B45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Xəyalə Məmmədova</w:t>
            </w:r>
          </w:p>
        </w:tc>
        <w:tc>
          <w:tcPr>
            <w:tcW w:w="353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The main development directions of gender linguistics: the analysis of gender linguistic elements in tu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rkish languages and culture</w:t>
            </w:r>
          </w:p>
        </w:tc>
        <w:tc>
          <w:tcPr>
            <w:tcW w:w="2716" w:type="dxa"/>
          </w:tcPr>
          <w:p w:rsidR="008D1261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Φιλοσοφία: International Journal of Philosophy, Journal indexed: Social &amp; Behavioral Sciences (Thomson Reuters), SCOPUS (Elsevier) and Academic Search (EBSCO Publishing) (Volume 16, Number 2)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 2015</w:t>
            </w:r>
          </w:p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753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AE3ACA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4B0B4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Martha Lawry</w:t>
            </w:r>
          </w:p>
        </w:tc>
        <w:tc>
          <w:tcPr>
            <w:tcW w:w="3536" w:type="dxa"/>
          </w:tcPr>
          <w:p w:rsidR="008D1261" w:rsidRPr="004B0B4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“Courtship and Marriage Traditions Revealed in Azerbaijani Folk Songs.”</w:t>
            </w:r>
          </w:p>
        </w:tc>
        <w:tc>
          <w:tcPr>
            <w:tcW w:w="2716" w:type="dxa"/>
          </w:tcPr>
          <w:p w:rsidR="008D1261" w:rsidRPr="004B0B4D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2015 “On the Trails of the Great Bear 2013 seminar materials” konfrans materialları, Finlandiya (Finland)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AE3ACA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0566F4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Firuzə İsmayılova </w:t>
            </w:r>
          </w:p>
        </w:tc>
        <w:tc>
          <w:tcPr>
            <w:tcW w:w="3536" w:type="dxa"/>
          </w:tcPr>
          <w:p w:rsidR="008D1261" w:rsidRPr="000566F4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Xomski və dilin qavranılması konsepsiyası</w:t>
            </w:r>
          </w:p>
        </w:tc>
        <w:tc>
          <w:tcPr>
            <w:tcW w:w="2716" w:type="dxa"/>
          </w:tcPr>
          <w:p w:rsidR="008D1261" w:rsidRPr="000566F4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İnternational Multidisciplinary Forum, dedicated to the 70th anniversary of ANAS, 4 noyabr,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AE3ACA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1F4B45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Xəyalə Məmmədova</w:t>
            </w:r>
          </w:p>
        </w:tc>
        <w:tc>
          <w:tcPr>
            <w:tcW w:w="353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The main development directions of gender linguistics: the analysis of gender linguistic elements in tu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rkish languages and culture</w:t>
            </w:r>
          </w:p>
        </w:tc>
        <w:tc>
          <w:tcPr>
            <w:tcW w:w="2716" w:type="dxa"/>
          </w:tcPr>
          <w:p w:rsidR="008D1261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Φιλοσοφία: International Journal of Philosophy, Journal indexed: Social &amp; Behavioral Sciences (Thomson Reuters), SCOPUS (Elsevier) and Academic Search (EBSCO Publishing) (Volume 16, Number 2)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 2015</w:t>
            </w:r>
          </w:p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753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8D1261" w:rsidTr="008D1261">
        <w:tc>
          <w:tcPr>
            <w:tcW w:w="846" w:type="dxa"/>
          </w:tcPr>
          <w:p w:rsidR="008D1261" w:rsidRPr="00AE3ACA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1F4B45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Xanım Əhmədova</w:t>
            </w:r>
          </w:p>
        </w:tc>
        <w:tc>
          <w:tcPr>
            <w:tcW w:w="353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Dil haqqında nəzəriyyələrin xülasəsi məqalə </w:t>
            </w:r>
          </w:p>
        </w:tc>
        <w:tc>
          <w:tcPr>
            <w:tcW w:w="271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AMEA M. Füzuli adına Əlyazmalar İnstitutu, Filologiya məsələləri N=7, Elm və təhsil, səh 51-55, Bakı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Xanım Əhmədova</w:t>
            </w:r>
          </w:p>
        </w:tc>
        <w:tc>
          <w:tcPr>
            <w:tcW w:w="353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Sözlər və adları seriyasından məqalə </w:t>
            </w:r>
          </w:p>
        </w:tc>
        <w:tc>
          <w:tcPr>
            <w:tcW w:w="271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Bakı Slavyan Universiteti, Humanitar Elmlərin öyrənilməsinin aktual problemləri , N=4, səh. 29-33, Bakı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8D1261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Xanım Əhmədova</w:t>
            </w:r>
          </w:p>
        </w:tc>
        <w:tc>
          <w:tcPr>
            <w:tcW w:w="353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Dil və protodil məqalə </w:t>
            </w:r>
          </w:p>
        </w:tc>
        <w:tc>
          <w:tcPr>
            <w:tcW w:w="271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Azərbaycan Dillər Universiteti, Elmi xəbərlər N=6, Mütərcim, səh. 79-83, Bakı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Xanım Əhmədova</w:t>
            </w:r>
          </w:p>
        </w:tc>
        <w:tc>
          <w:tcPr>
            <w:tcW w:w="353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The essence of language as a biological and sociological event məqalə </w:t>
            </w:r>
          </w:p>
        </w:tc>
        <w:tc>
          <w:tcPr>
            <w:tcW w:w="271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III International Scientific Conference of  Young Researches,   Qafqaz Universiteti, səh. 1051-1052, Şərq-Qərb, Bakı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8D1261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Xanım Əhmədova</w:t>
            </w:r>
          </w:p>
        </w:tc>
        <w:tc>
          <w:tcPr>
            <w:tcW w:w="353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О соотношeнии слов и их обозначений məqalə</w:t>
            </w: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ab/>
            </w:r>
          </w:p>
        </w:tc>
        <w:tc>
          <w:tcPr>
            <w:tcW w:w="271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Фıлологıчнı  науки, Випуск 24, Частина 2, ст. 55-59, Полтава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8D1261" w:rsidTr="008D1261">
        <w:tc>
          <w:tcPr>
            <w:tcW w:w="846" w:type="dxa"/>
          </w:tcPr>
          <w:p w:rsidR="008D1261" w:rsidRPr="00DB7698" w:rsidRDefault="008D1261" w:rsidP="00DB769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Xanım Əhmədova</w:t>
            </w:r>
          </w:p>
        </w:tc>
        <w:tc>
          <w:tcPr>
            <w:tcW w:w="353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Dilin mahiyyətilə bağlı bəzi qeydlər məqalə </w:t>
            </w:r>
          </w:p>
        </w:tc>
        <w:tc>
          <w:tcPr>
            <w:tcW w:w="271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Azərbaycan Dillər Universiteti, Dil və ədəbiyyat N=2, </w:t>
            </w: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lastRenderedPageBreak/>
              <w:t>Mütərcim, səh. 61-65, Bakı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Nərminə Fətəliyeva</w:t>
            </w:r>
          </w:p>
        </w:tc>
        <w:tc>
          <w:tcPr>
            <w:tcW w:w="353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Роль социальной дифференциации общества в выборе синонимических единиц. </w:t>
            </w:r>
          </w:p>
        </w:tc>
        <w:tc>
          <w:tcPr>
            <w:tcW w:w="271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Dil ve Ədəbiyyat (Language and Literature, Язык и Литература), Azərbaycan Dillər Universiteti, Bakı- 2015 , №6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8D1261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Nərminə Fətəliyeva</w:t>
            </w:r>
          </w:p>
        </w:tc>
        <w:tc>
          <w:tcPr>
            <w:tcW w:w="353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О лингвистических факторах, детермирующие выбор синонимических единиц в английском языке.</w:t>
            </w:r>
          </w:p>
        </w:tc>
        <w:tc>
          <w:tcPr>
            <w:tcW w:w="271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Tagiyev Oxuları, Elmi məqələlər məcmuəsi, 2/2015; (Тагиевские чтения, Сборник научных статей), , 2/2015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Nərminə Fətəliyeva</w:t>
            </w:r>
          </w:p>
        </w:tc>
        <w:tc>
          <w:tcPr>
            <w:tcW w:w="353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Social and Cognitive Implications of Using Euphemisms in English. </w:t>
            </w:r>
          </w:p>
        </w:tc>
        <w:tc>
          <w:tcPr>
            <w:tcW w:w="271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International Journal of English Linguistics. Canadian Center of Science and Education, Vol. 5, No. 6, 2015.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Nərminə Fətəliyeva</w:t>
            </w:r>
          </w:p>
        </w:tc>
        <w:tc>
          <w:tcPr>
            <w:tcW w:w="353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B0B4D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Сравнительное литературоведение и культура: Критерии начала нацио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нальной литературы и культуры </w:t>
            </w:r>
          </w:p>
        </w:tc>
        <w:tc>
          <w:tcPr>
            <w:tcW w:w="2716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Comparative Literature and Culture: Starting points of National Literature and Culture) 6 Beynalxalq Elmi Konfrans, Baki 27-28 November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Ceyhun Kərimov</w:t>
            </w:r>
          </w:p>
        </w:tc>
        <w:tc>
          <w:tcPr>
            <w:tcW w:w="353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“About some measures to be taken to improve pre-service and in-service education in </w:t>
            </w:r>
          </w:p>
        </w:tc>
        <w:tc>
          <w:tcPr>
            <w:tcW w:w="271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Azerbaijan (organizational approach)” (Kerimov.J., Aliyeva Z.) Xəzər Xəbər. Xəzər Universiteti. Bakı,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Ceyhun Kərimov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Thematic progressions by F.Danes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B5B9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III International Scientific Conference of Young Researchers. Baku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. Aprel,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Rima Məmmədova</w:t>
            </w:r>
          </w:p>
        </w:tc>
        <w:tc>
          <w:tcPr>
            <w:tcW w:w="353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A case study (Misuse of organizational resources) on Ethical Dilemma. </w:t>
            </w:r>
          </w:p>
        </w:tc>
        <w:tc>
          <w:tcPr>
            <w:tcW w:w="2716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2015. Journal of Scientific Works: series of “Social sciences”. №6 (71): p. 212-217.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Rima Məmmədova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Review of scientific views on Training and Development.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2015. Journal of Labour and Social Problems: collection of scientific works. №2 (16): p. 115-122.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Rima Məmmədova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A CRITICAL REVIEW ON DOWNSIZING BASED ON THE MOVIE “UP IN THE AIR” (2009).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2015. JOURNAL OF QAFQAZ UNIVERSITY- ECONOMICS AND ADMINISTRATION. №2. Volume 3: p. 188-198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Nilufər Rüstəmova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Studying the structural properties of harmonic functions of unit ball by best approximation methods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(Rustamova N., Rzayev S., Mehri J.) Sentyabr 2015 International conference on Mathematical analysis, differential equations and their application. Bakı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8D1261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Nilufər Rüstəmova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2.Некоторые вопросы наилучшего приближения в линейных нормированных пространствах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(Рустамова.Н, Рзайев С.) May 2015“Riyaziyyat və mexanikanın aktual problemləri” Bakı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Milana Abbasova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"Language policy problem in Modern World"-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“Foreign Languages in Azerbaijan”, Baku, October,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Elsevər Məmmədov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Nord- und Südkaukasus in der europäischen Nachbarschaft: Trianguläre funktionale Kooperation und Wettbewerb in einer heterogenen Region.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Russland, EU und Kaukasus Integration, Volume 38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,</w:t>
            </w:r>
            <w:r w:rsidRPr="0042261B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Elsevər Məmmədov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"EU and Russia's South Caucasus Policy: View from Azerbaijan" November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2015 Countries, Russia and the EU" Darmstadt, Germany Mutual Perception of the Eastern Partnership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Mələk Kərimova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“İnternet Asılılığı”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Qafqaz universitetində keçirilən “Gənç tədqiqatçıların 3 cü Beynəlxalq elmi konfransı”. Bakı</w:t>
            </w:r>
            <w:r>
              <w:t xml:space="preserve"> </w:t>
            </w:r>
            <w:r w:rsidRPr="0042261B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Aprel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Mələk Kərimova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“Azerbaycanda internet bağımlılığının incelenmesi: İlk empirik çalışma” 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C8440F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Türkiyənin Mersin şəhərində keçirilən “13 cü milli Psixoloji Xidmət və Rəhbərlik” konfransında sözlü çıxış. Mərsin, Türkiyə</w:t>
            </w:r>
            <w:r>
              <w:t xml:space="preserve"> </w:t>
            </w:r>
            <w:r w:rsidRPr="0042261B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Oktyabr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8D1261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Şəhriyar Məmmədov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“Müasir İctimai Həyat Paradiqmaları” 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(kitab,  Hüseyn İbrahimov ilə birgə) Bakı, “Nafta-Press” </w:t>
            </w: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lastRenderedPageBreak/>
              <w:t>nəşriyyatı, 2015, 126 səhifə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Şəhriyar Məmmədov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“Oil Strategy of the United States”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Гилея науковий висник, Ukraine,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Şəhriyar Məmmədov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“United State’s Policy in South Caucasus”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Гилея науковий висник, Ukraine,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Məhəmməd Əkbərov   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“Bir tarixi-fəlsəfi araşdırma: Pifaqor doktrinası”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 “Azərbaycan məktəbi” jurnalının 2-ci sayı. Bakı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, </w:t>
            </w: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Yosofi Mirdamad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The role of the family in the socialaization process and adjusting gender-based differences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“Гілея: науковий вісник": Збірник наукових праць.- К., 2015. Випуск 103 - 2015 Kyyiv – 2015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Yosofi Mirdamad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“Globalization and International Women’s Movement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JOURNAL OF CURRENT RESEARCH IN SCIENCE ((ISSN 2322-5009) CODEN (USA): JCRSDJ 2015, Vol. 3, No. 6, pp: 39-44)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Jestin Baby Mandumpal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Thermal effects on the structural features of  methane-water aerosols and foams.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Aghbor, Y., Khand, U., Mandumpal, J. July first week.2016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Jestin Baby Mandumpal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The synergy between structure and energy in methane-water systems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Aghbor, Y., Khand, U., Mandumpal, J. October first week2016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Jestin Baby Mandumpal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Microstructural analysis of methane-water foams and it’s relation to the formation of Methane-water hydrates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Agbbor, Y. Mandumpal, J. May 15.2016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Yosofi Mirdamad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0566F4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“The impact of transnational feminism on women’s movement after 1979 Revolution in Iran"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30409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International Journal of Life Sciences and Pharma Research (ISI Thomson Reuters, Coverage: Emerging Sources Citation Index, Web of Science).2016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Yosofi Mirdamad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30409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Akbarov M. H., Mammadov Sh. A., Sadat M. Y.Women’s socio–political status in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 Iran after revolution of 1979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30409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Гілея: науковий вісник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, 2016, </w:t>
            </w:r>
            <w:r w:rsidRPr="0030409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 pp 455-458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Xanım Əhmədova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30409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Dünya dil fəlsəfəsi konteksində dilin öyrənilməsi nəzəriyyəsi  məqalə</w:t>
            </w:r>
            <w:r w:rsidRPr="0030409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ab/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30409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IV International Scientific Conference of  Young Researches,   Qafqaz Universiteti, səh. 1248-1249, Şərq-Qərb, Bakı 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Xanım Əhmədova </w:t>
            </w:r>
          </w:p>
        </w:tc>
        <w:tc>
          <w:tcPr>
            <w:tcW w:w="3536" w:type="dxa"/>
          </w:tcPr>
          <w:p w:rsidR="008D1261" w:rsidRPr="0030409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AF21CE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“The Evolution of the Language fr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om the Philosophers’ Viewpoint” </w:t>
            </w:r>
            <w:r w:rsidRPr="00AF21CE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məqalə</w:t>
            </w:r>
            <w:r w:rsidRPr="00AF21CE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ab/>
            </w:r>
          </w:p>
        </w:tc>
        <w:tc>
          <w:tcPr>
            <w:tcW w:w="2716" w:type="dxa"/>
          </w:tcPr>
          <w:p w:rsidR="008D1261" w:rsidRPr="0030409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AF21CE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International Journal of English Linguistics, ISSN 1923-869 X(print), ISSN 1923-8703 (online) Canadian Center of Science and Education, Toronto, vol.6, No. 5, October 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Nərminə Fətəliyeva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9009A6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A conference paper titled "Освещение проблемы синонимии с точки зрения антропоцентризма"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9009A6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4th International Scientific Conference of Young Researchers, Qafqaz University, 29-30 April, 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9009A6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Sevinc Qafarova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Siyasi diskursda ritorika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9009A6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Xarici Dillərin Tədrisinin Aktual Problemləri, Azərbaycan Dillər Universiteti, 5-6 may, 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Sevinc Qafarova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9009A6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Frazeloji birləşmələrin mahiyyəti barədə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9009A6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Filologiya Məsələləri, Bakı, 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Sevinc Qafarova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9009A6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Frazeloji birləşmələrin təsnifi prinsiplə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ri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9009A6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Azərbaycanda Xarici Dillər, Bakı, 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86B49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Mələk Kərimova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86B49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“Adaptation of Internet Addiction Scale in Azerbaijani Language: A Validity-reliability and Prevalence Study”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86B49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January 2016 Journal of Education and Training Studies Vol. 4, No. 1; ISSN 2324-805X E-ISSN 2324-8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068 Published by Redfame 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Mələk Kərimova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“Əlilliyi olan şəxslər və ailələri ilə psixoloji konsultasiya prosesi”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Canik Belediyyesi Hedefe doğru insan Samsun, 5-7 May 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Qardaşxan Əzizxanlı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“Vətəndaşlıq lirikasının fəlsəfəsində sosial kontent”,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Qafqaz Universiteti, Bakı, 29-30 aprel 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8D1261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Qardaşxan Əzizxanlı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“XX əsrin ikinci yarısında Azərbaycan vətəndaşlıq lirikasında sosial içərik 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(Məmməd Araz, Söhrab Tahir, Azər Azər və Məmməd İsmayılın yaradıcılığı əsasında) Filologiya məsələləri N-8, Elm və təhsil, səh 324-330, Bakı 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Validə Kərimova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 “Globally Bridging: I speak Your language”. 1st edition, p24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Republican Scientific-Practical Conference of students, “Actual Problems of Philology” devoted to the 93-th Anniversary of Azerbaijani National Leader Heydar Aliyev, </w:t>
            </w: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lastRenderedPageBreak/>
              <w:t>May, 2016,</w:t>
            </w:r>
            <w:r>
              <w:t xml:space="preserve"> </w:t>
            </w: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Baku Slavic University. Published article,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Validə Kərimova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 “The Linguistic Nature of Metaphor”. 4th edition, p1296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IV International Scientific Conference of Young Researchers Devoted to the 93-th Anniversary of Azerbaijani National Leader Heydar Aliyev, April 29-30, 2016, Qafqaz University. Published article,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Validə Kərimova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 “The English Language for Global Communication: Perspective of Youth”, №348\ ISSN 2218-2772, p70</w:t>
            </w:r>
          </w:p>
        </w:tc>
        <w:tc>
          <w:tcPr>
            <w:tcW w:w="271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Khazar-News \ Khazar-Review, Popular Science, literary-publicist bulk\ monthly publication. March – 2016. Published article,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Validə Kərimova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METAPHOR IN POLITICAL DISCOURSE</w:t>
            </w:r>
          </w:p>
        </w:tc>
        <w:tc>
          <w:tcPr>
            <w:tcW w:w="2716" w:type="dxa"/>
          </w:tcPr>
          <w:p w:rsidR="008D1261" w:rsidRPr="004A25A0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Kitab</w:t>
            </w: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ab/>
              <w:t>LAP\LAMBERT ACADEMIC PUBLISHING\Almaniya, Saarbürcken.</w:t>
            </w:r>
          </w:p>
          <w:p w:rsidR="008D1261" w:rsidRPr="004A25A0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ISBN 978-3-659-97239-3</w:t>
            </w:r>
          </w:p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October 19, 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Validə Kərimova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THE GOAL ORIENTED PERSON</w:t>
            </w: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ab/>
            </w:r>
          </w:p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716" w:type="dxa"/>
          </w:tcPr>
          <w:p w:rsidR="008D1261" w:rsidRPr="004A25A0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Məqalə</w:t>
            </w: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ab/>
              <w:t>VI. International Canik Symposium, Samsun, Türkiyə</w:t>
            </w:r>
          </w:p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4A25A0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10 may, 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Validə Kərimova</w:t>
            </w:r>
          </w:p>
        </w:tc>
        <w:tc>
          <w:tcPr>
            <w:tcW w:w="3536" w:type="dxa"/>
          </w:tcPr>
          <w:p w:rsidR="008D1261" w:rsidRPr="00A062F1" w:rsidRDefault="008D1261" w:rsidP="00A062F1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A062F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POSSIBILITY OF FOREIGN LANGUAGES IN THE EDUCATION SYSTEM OF AZERBAIJAN: ANALYSES OF THE BEST FOREIGN LANGUAGE AMONG STUDENTS’ IN HIGHER PRIVATE EDUCATIONAL INSTITUTIONS</w:t>
            </w:r>
            <w:r w:rsidRPr="00A062F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ab/>
            </w:r>
          </w:p>
        </w:tc>
        <w:tc>
          <w:tcPr>
            <w:tcW w:w="2716" w:type="dxa"/>
          </w:tcPr>
          <w:p w:rsidR="008D1261" w:rsidRPr="00A062F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A062F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Məqalə -tədqiqat işiThe Online Journal of Quality in Higher Education (TOJQIH)</w:t>
            </w:r>
          </w:p>
          <w:p w:rsidR="008D1261" w:rsidRPr="00A062F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A062F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ICQH 2016 (InternatIonal Conference on Quality in Higher Education) Sakarya, Türkiyə. s. 657-663</w:t>
            </w:r>
          </w:p>
          <w:p w:rsidR="008D1261" w:rsidRPr="00A062F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A062F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23 dekabr, 2016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8D1261" w:rsidTr="008D1261">
        <w:tc>
          <w:tcPr>
            <w:tcW w:w="846" w:type="dxa"/>
          </w:tcPr>
          <w:p w:rsidR="008D1261" w:rsidRPr="00A062F1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A062F1" w:rsidRDefault="008D1261" w:rsidP="006D5FFD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</w:pPr>
            <w:r w:rsidRPr="00A062F1"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  <w:t>Eldar Zeynalov</w:t>
            </w:r>
          </w:p>
        </w:tc>
        <w:tc>
          <w:tcPr>
            <w:tcW w:w="3536" w:type="dxa"/>
          </w:tcPr>
          <w:p w:rsidR="008D1261" w:rsidRPr="00A062F1" w:rsidRDefault="008D1261" w:rsidP="00A062F1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  <w:t>Siyasi diskursa aid ingilisdilli mətnlərin linqvistik xüsusiyyətləri</w:t>
            </w:r>
          </w:p>
        </w:tc>
        <w:tc>
          <w:tcPr>
            <w:tcW w:w="2716" w:type="dxa"/>
          </w:tcPr>
          <w:p w:rsidR="008D1261" w:rsidRPr="00A062F1" w:rsidRDefault="008D1261" w:rsidP="006D5FFD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</w:pP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  <w:t xml:space="preserve">Filologiya məsələləri, AMEA Əlyazmalar İnstitutunun, Nizami adına Dilçilik İnstitutu nəşriOktyabr </w:t>
            </w:r>
            <w:r w:rsidRPr="00A062F1"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  <w:t>2016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  <w:t>, no 9, səh 66-72</w:t>
            </w:r>
          </w:p>
        </w:tc>
        <w:tc>
          <w:tcPr>
            <w:tcW w:w="753" w:type="dxa"/>
          </w:tcPr>
          <w:p w:rsidR="008D1261" w:rsidRPr="00A062F1" w:rsidRDefault="008D1261" w:rsidP="006D5FFD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Validə Kərimova</w:t>
            </w:r>
          </w:p>
        </w:tc>
        <w:tc>
          <w:tcPr>
            <w:tcW w:w="353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LANGUAGE ETHICS: LINGUO P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SYCHOLOGY AND PSYCHOLINGUISTICS </w:t>
            </w:r>
          </w:p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716" w:type="dxa"/>
          </w:tcPr>
          <w:p w:rsidR="008D1261" w:rsidRPr="005B2C1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lastRenderedPageBreak/>
              <w:t>Məqalə</w:t>
            </w:r>
            <w:r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 xml:space="preserve"> </w:t>
            </w: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Azərbaycan Dillər Universiteti. Elmi Xəbərlər</w:t>
            </w:r>
          </w:p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lastRenderedPageBreak/>
              <w:t>2017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Validə Kərimova</w:t>
            </w:r>
          </w:p>
        </w:tc>
        <w:tc>
          <w:tcPr>
            <w:tcW w:w="3536" w:type="dxa"/>
          </w:tcPr>
          <w:p w:rsidR="008D1261" w:rsidRPr="005B2C1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TYPOLOGICAL CHARACTERISTICS OF DISCOURSE</w:t>
            </w: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ab/>
            </w:r>
          </w:p>
          <w:p w:rsidR="008D1261" w:rsidRPr="005B2C1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716" w:type="dxa"/>
          </w:tcPr>
          <w:p w:rsidR="008D1261" w:rsidRPr="005B2C1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Məqalə</w:t>
            </w: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ab/>
              <w:t>Azərbaycan Dillər Universiteti. Dil və Ədəbiyyat</w:t>
            </w:r>
          </w:p>
          <w:p w:rsidR="008D1261" w:rsidRPr="005B2C1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2017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Validə Kərimova</w:t>
            </w:r>
          </w:p>
        </w:tc>
        <w:tc>
          <w:tcPr>
            <w:tcW w:w="3536" w:type="dxa"/>
          </w:tcPr>
          <w:p w:rsidR="008D1261" w:rsidRPr="005B2C11" w:rsidRDefault="008D1261" w:rsidP="002329E4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AESTHETIC THEORY IN LITERARY CRITICISM (ANALYSES OF AESTHETIC CRITERION IN LITERARY CRITIQUE)</w:t>
            </w:r>
          </w:p>
        </w:tc>
        <w:tc>
          <w:tcPr>
            <w:tcW w:w="2716" w:type="dxa"/>
          </w:tcPr>
          <w:p w:rsidR="008D1261" w:rsidRPr="005B2C1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Məqalə</w:t>
            </w: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ab/>
              <w:t>Sumqayıt Dövlət Universiteti. Elmi Xəbərlər</w:t>
            </w:r>
          </w:p>
          <w:p w:rsidR="008D1261" w:rsidRPr="005B2C1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2017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4715F8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C8440F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DB7698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Validə Kərimova</w:t>
            </w:r>
          </w:p>
        </w:tc>
        <w:tc>
          <w:tcPr>
            <w:tcW w:w="3536" w:type="dxa"/>
          </w:tcPr>
          <w:p w:rsidR="008D1261" w:rsidRPr="005B2C11" w:rsidRDefault="008D1261" w:rsidP="002329E4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THE AMERICAN DREAM: A REVIEW OF THE SUSPENSE IN STENBECK’S OF MICE AND MEN</w:t>
            </w: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ab/>
            </w:r>
          </w:p>
        </w:tc>
        <w:tc>
          <w:tcPr>
            <w:tcW w:w="2716" w:type="dxa"/>
          </w:tcPr>
          <w:p w:rsidR="008D1261" w:rsidRPr="005B2C1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Məqalə</w:t>
            </w: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ab/>
              <w:t>Sumqayıt Dövlət Universiteti. Elmi Xəbərlər</w:t>
            </w:r>
          </w:p>
          <w:p w:rsidR="008D1261" w:rsidRPr="005B2C11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  <w:r w:rsidRPr="005B2C11">
              <w:rPr>
                <w:rFonts w:asciiTheme="majorBidi" w:hAnsiTheme="majorBidi" w:cstheme="majorBidi"/>
                <w:sz w:val="24"/>
                <w:szCs w:val="24"/>
                <w:lang w:val="az-Latn-AZ"/>
              </w:rPr>
              <w:t>2017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  <w:tr w:rsidR="008D1261" w:rsidRPr="004B0B4D" w:rsidTr="008D1261">
        <w:tc>
          <w:tcPr>
            <w:tcW w:w="846" w:type="dxa"/>
          </w:tcPr>
          <w:p w:rsidR="008D1261" w:rsidRPr="002329E4" w:rsidRDefault="008D1261" w:rsidP="006D5FF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2126" w:type="dxa"/>
          </w:tcPr>
          <w:p w:rsidR="008D1261" w:rsidRPr="002329E4" w:rsidRDefault="008D1261" w:rsidP="006D5FFD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</w:pPr>
            <w:r w:rsidRPr="002329E4"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  <w:t>Milana Abbasova</w:t>
            </w:r>
          </w:p>
        </w:tc>
        <w:tc>
          <w:tcPr>
            <w:tcW w:w="3536" w:type="dxa"/>
          </w:tcPr>
          <w:p w:rsidR="008D1261" w:rsidRPr="002329E4" w:rsidRDefault="008D1261" w:rsidP="002329E4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</w:pPr>
            <w:r w:rsidRPr="002329E4"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  <w:t>Abstract title: "Characteristics of effective successful EFL teachers"</w:t>
            </w:r>
          </w:p>
          <w:p w:rsidR="008D1261" w:rsidRPr="002329E4" w:rsidRDefault="008D1261" w:rsidP="002329E4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2716" w:type="dxa"/>
          </w:tcPr>
          <w:p w:rsidR="008D1261" w:rsidRPr="002329E4" w:rsidRDefault="008D1261" w:rsidP="006D5FFD">
            <w:pPr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</w:pPr>
            <w:r w:rsidRPr="002329E4">
              <w:rPr>
                <w:rFonts w:asciiTheme="majorBidi" w:hAnsiTheme="majorBidi" w:cstheme="majorBidi"/>
                <w:color w:val="FF0000"/>
                <w:sz w:val="24"/>
                <w:szCs w:val="24"/>
                <w:lang w:val="az-Latn-AZ"/>
              </w:rPr>
              <w:t>4th Global Conference on Linguistics and Foreign Language Teaching  (03-05 November, 2016; venue: Palm Wings Ephesus Hotel Convention center Ephesus, Turkey</w:t>
            </w:r>
          </w:p>
        </w:tc>
        <w:tc>
          <w:tcPr>
            <w:tcW w:w="753" w:type="dxa"/>
          </w:tcPr>
          <w:p w:rsidR="008D1261" w:rsidRPr="00AE3ACA" w:rsidRDefault="008D1261" w:rsidP="006D5FFD">
            <w:pPr>
              <w:rPr>
                <w:rFonts w:asciiTheme="majorBidi" w:hAnsiTheme="majorBidi" w:cstheme="majorBidi"/>
                <w:sz w:val="24"/>
                <w:szCs w:val="24"/>
                <w:lang w:val="az-Latn-AZ"/>
              </w:rPr>
            </w:pPr>
          </w:p>
        </w:tc>
      </w:tr>
    </w:tbl>
    <w:p w:rsidR="00AE56F6" w:rsidRPr="00AE3ACA" w:rsidRDefault="00AE56F6" w:rsidP="00273EA7">
      <w:pP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az-Latn-AZ"/>
        </w:rPr>
      </w:pPr>
    </w:p>
    <w:p w:rsidR="00273EA7" w:rsidRPr="00AE3ACA" w:rsidRDefault="00AE3ACA" w:rsidP="00273EA7">
      <w:pP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az-Latn-AZ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az-Latn-AZ"/>
        </w:rPr>
        <w:t xml:space="preserve">Diqqət: </w:t>
      </w:r>
      <w:r w:rsidR="00273EA7" w:rsidRPr="00AE3ACA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az-Latn-AZ"/>
        </w:rPr>
        <w:t>Müəllimin və ya əməkdaşın universitetdə işləmədiyi dövrə aid informasiya siyahılara daxil deyil</w:t>
      </w:r>
      <w: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lang w:val="az-Latn-AZ"/>
        </w:rPr>
        <w:t>dir!</w:t>
      </w:r>
    </w:p>
    <w:p w:rsidR="00273EA7" w:rsidRPr="00AE3ACA" w:rsidRDefault="00273EA7">
      <w:pPr>
        <w:rPr>
          <w:rFonts w:asciiTheme="majorBidi" w:hAnsiTheme="majorBidi" w:cstheme="majorBidi"/>
          <w:sz w:val="24"/>
          <w:szCs w:val="24"/>
          <w:lang w:val="az-Latn-AZ"/>
        </w:rPr>
      </w:pPr>
    </w:p>
    <w:sectPr w:rsidR="00273EA7" w:rsidRPr="00AE3AC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A73E4"/>
    <w:multiLevelType w:val="hybridMultilevel"/>
    <w:tmpl w:val="737E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546DA"/>
    <w:multiLevelType w:val="hybridMultilevel"/>
    <w:tmpl w:val="F08A8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A7"/>
    <w:rsid w:val="00013332"/>
    <w:rsid w:val="000566F4"/>
    <w:rsid w:val="000B1D1B"/>
    <w:rsid w:val="000B5B9F"/>
    <w:rsid w:val="00154651"/>
    <w:rsid w:val="001E6C3D"/>
    <w:rsid w:val="001F4B45"/>
    <w:rsid w:val="00222F53"/>
    <w:rsid w:val="002309C2"/>
    <w:rsid w:val="002329E4"/>
    <w:rsid w:val="00247B7B"/>
    <w:rsid w:val="00273EA7"/>
    <w:rsid w:val="00284857"/>
    <w:rsid w:val="002E059C"/>
    <w:rsid w:val="002E5221"/>
    <w:rsid w:val="002E651A"/>
    <w:rsid w:val="00304091"/>
    <w:rsid w:val="00313DC7"/>
    <w:rsid w:val="003E0A3A"/>
    <w:rsid w:val="0042261B"/>
    <w:rsid w:val="004715F8"/>
    <w:rsid w:val="004A25A0"/>
    <w:rsid w:val="004B0B4D"/>
    <w:rsid w:val="004C5A0F"/>
    <w:rsid w:val="004D0243"/>
    <w:rsid w:val="004F345C"/>
    <w:rsid w:val="005B2C11"/>
    <w:rsid w:val="005D2F90"/>
    <w:rsid w:val="006672E6"/>
    <w:rsid w:val="00670ED1"/>
    <w:rsid w:val="006C02E6"/>
    <w:rsid w:val="006C2F9C"/>
    <w:rsid w:val="006D5FFD"/>
    <w:rsid w:val="00805D3D"/>
    <w:rsid w:val="00855360"/>
    <w:rsid w:val="00864439"/>
    <w:rsid w:val="00875A26"/>
    <w:rsid w:val="008A18FC"/>
    <w:rsid w:val="008B57C3"/>
    <w:rsid w:val="008D1261"/>
    <w:rsid w:val="008F3C80"/>
    <w:rsid w:val="009009A6"/>
    <w:rsid w:val="0090330F"/>
    <w:rsid w:val="009267EF"/>
    <w:rsid w:val="0095098F"/>
    <w:rsid w:val="009B0F36"/>
    <w:rsid w:val="00A062F1"/>
    <w:rsid w:val="00A46396"/>
    <w:rsid w:val="00A7634A"/>
    <w:rsid w:val="00AE3ACA"/>
    <w:rsid w:val="00AE56F6"/>
    <w:rsid w:val="00AF21CE"/>
    <w:rsid w:val="00B37B9E"/>
    <w:rsid w:val="00B57B2C"/>
    <w:rsid w:val="00B709EA"/>
    <w:rsid w:val="00BF46CE"/>
    <w:rsid w:val="00C30FBA"/>
    <w:rsid w:val="00C8440F"/>
    <w:rsid w:val="00CD30A7"/>
    <w:rsid w:val="00D86B49"/>
    <w:rsid w:val="00DB7698"/>
    <w:rsid w:val="00DD5F63"/>
    <w:rsid w:val="00DE4FCE"/>
    <w:rsid w:val="00FA61E6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96A9A"/>
  <w15:chartTrackingRefBased/>
  <w15:docId w15:val="{8938E3A9-0016-4136-89DB-B94B7447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Eldar Shahgaldiyev</cp:lastModifiedBy>
  <cp:revision>6</cp:revision>
  <cp:lastPrinted>2017-03-27T13:43:00Z</cp:lastPrinted>
  <dcterms:created xsi:type="dcterms:W3CDTF">2017-02-20T10:50:00Z</dcterms:created>
  <dcterms:modified xsi:type="dcterms:W3CDTF">2017-03-27T13:44:00Z</dcterms:modified>
</cp:coreProperties>
</file>