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2357"/>
        <w:gridCol w:w="1917"/>
        <w:gridCol w:w="652"/>
        <w:gridCol w:w="2646"/>
        <w:gridCol w:w="2317"/>
      </w:tblGrid>
      <w:tr w:rsidR="00F33051" w:rsidTr="00827484">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Identification</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 xml:space="preserve">Subject </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9E70BF" w:rsidP="00F64DAB">
            <w:pPr>
              <w:spacing w:after="0" w:line="240" w:lineRule="auto"/>
              <w:rPr>
                <w:rFonts w:asciiTheme="majorBidi" w:hAnsiTheme="majorBidi" w:cstheme="majorBidi"/>
                <w:lang w:val="en-US"/>
              </w:rPr>
            </w:pPr>
            <w:r>
              <w:rPr>
                <w:rFonts w:asciiTheme="majorBidi" w:hAnsiTheme="majorBidi" w:cstheme="majorBidi"/>
                <w:lang w:val="en-US"/>
              </w:rPr>
              <w:t>Hydraulics</w:t>
            </w:r>
          </w:p>
        </w:tc>
      </w:tr>
      <w:tr w:rsidR="00F33051"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Department</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3D77DD" w:rsidP="00F64DAB">
            <w:pPr>
              <w:spacing w:after="0" w:line="240" w:lineRule="auto"/>
              <w:rPr>
                <w:rFonts w:asciiTheme="majorBidi" w:hAnsiTheme="majorBidi" w:cstheme="majorBidi"/>
                <w:lang w:val="en-US"/>
              </w:rPr>
            </w:pPr>
            <w:r>
              <w:rPr>
                <w:rFonts w:asciiTheme="majorBidi" w:hAnsiTheme="majorBidi" w:cstheme="majorBidi"/>
                <w:lang w:val="en-US"/>
              </w:rPr>
              <w:t>Civil</w:t>
            </w:r>
            <w:r w:rsidR="00FC16AA">
              <w:rPr>
                <w:rFonts w:asciiTheme="majorBidi" w:hAnsiTheme="majorBidi" w:cstheme="majorBidi"/>
                <w:lang w:val="en-US"/>
              </w:rPr>
              <w:t xml:space="preserve"> Engineering</w:t>
            </w:r>
          </w:p>
        </w:tc>
      </w:tr>
      <w:tr w:rsidR="00F33051"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Program</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lang w:val="en-US"/>
              </w:rPr>
            </w:pPr>
            <w:r>
              <w:rPr>
                <w:rFonts w:asciiTheme="majorBidi" w:hAnsiTheme="majorBidi" w:cstheme="majorBidi"/>
                <w:lang w:val="en-US"/>
              </w:rPr>
              <w:t>Undergraduate</w:t>
            </w:r>
          </w:p>
        </w:tc>
      </w:tr>
      <w:tr w:rsidR="00F33051"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Term</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8A3CDB" w:rsidP="00F64DAB">
            <w:pPr>
              <w:spacing w:after="0" w:line="240" w:lineRule="auto"/>
              <w:rPr>
                <w:rFonts w:asciiTheme="majorBidi" w:hAnsiTheme="majorBidi" w:cstheme="majorBidi"/>
                <w:lang w:val="en-US"/>
              </w:rPr>
            </w:pPr>
            <w:r>
              <w:rPr>
                <w:rFonts w:asciiTheme="majorBidi" w:hAnsiTheme="majorBidi" w:cstheme="majorBidi"/>
                <w:lang w:val="en-US"/>
              </w:rPr>
              <w:t>Fall</w:t>
            </w:r>
            <w:r w:rsidR="0002799E">
              <w:rPr>
                <w:rFonts w:asciiTheme="majorBidi" w:hAnsiTheme="majorBidi" w:cstheme="majorBidi"/>
                <w:lang w:val="en-US"/>
              </w:rPr>
              <w:t>, 2017</w:t>
            </w:r>
          </w:p>
        </w:tc>
      </w:tr>
      <w:tr w:rsidR="00F33051" w:rsidTr="00827484">
        <w:trPr>
          <w:trHeight w:val="248"/>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Instructor</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A22A8F" w:rsidP="00F64DAB">
            <w:pPr>
              <w:pStyle w:val="Title"/>
              <w:jc w:val="left"/>
              <w:rPr>
                <w:rFonts w:asciiTheme="majorBidi" w:hAnsiTheme="majorBidi" w:cstheme="majorBidi"/>
                <w:sz w:val="22"/>
                <w:szCs w:val="22"/>
              </w:rPr>
            </w:pPr>
            <w:proofErr w:type="spellStart"/>
            <w:r>
              <w:rPr>
                <w:rFonts w:asciiTheme="majorBidi" w:hAnsiTheme="majorBidi" w:cstheme="majorBidi"/>
                <w:sz w:val="22"/>
                <w:szCs w:val="22"/>
              </w:rPr>
              <w:t>M</w:t>
            </w:r>
            <w:r w:rsidR="003D77DD">
              <w:rPr>
                <w:rFonts w:asciiTheme="majorBidi" w:hAnsiTheme="majorBidi" w:cstheme="majorBidi"/>
                <w:sz w:val="22"/>
                <w:szCs w:val="22"/>
              </w:rPr>
              <w:t>irsadegh</w:t>
            </w:r>
            <w:proofErr w:type="spellEnd"/>
            <w:r w:rsidR="003D77DD">
              <w:rPr>
                <w:rFonts w:asciiTheme="majorBidi" w:hAnsiTheme="majorBidi" w:cstheme="majorBidi"/>
                <w:sz w:val="22"/>
                <w:szCs w:val="22"/>
              </w:rPr>
              <w:t xml:space="preserve"> </w:t>
            </w:r>
            <w:proofErr w:type="spellStart"/>
            <w:r w:rsidR="003D77DD">
              <w:rPr>
                <w:rFonts w:asciiTheme="majorBidi" w:hAnsiTheme="majorBidi" w:cstheme="majorBidi"/>
                <w:sz w:val="22"/>
                <w:szCs w:val="22"/>
              </w:rPr>
              <w:t>Seyedzavvar</w:t>
            </w:r>
            <w:proofErr w:type="spellEnd"/>
          </w:p>
        </w:tc>
      </w:tr>
      <w:tr w:rsidR="00726145" w:rsidTr="00827484">
        <w:trPr>
          <w:trHeight w:val="251"/>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6145" w:rsidRDefault="00726145"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right w:val="single" w:sz="4" w:space="0" w:color="000001"/>
            </w:tcBorders>
            <w:shd w:val="clear" w:color="auto" w:fill="auto"/>
            <w:tcMar>
              <w:left w:w="103" w:type="dxa"/>
            </w:tcMar>
            <w:vAlign w:val="center"/>
          </w:tcPr>
          <w:p w:rsidR="00726145" w:rsidRDefault="00726145" w:rsidP="00726145">
            <w:pPr>
              <w:spacing w:after="0" w:line="240" w:lineRule="auto"/>
              <w:rPr>
                <w:rFonts w:asciiTheme="majorBidi" w:hAnsiTheme="majorBidi" w:cstheme="majorBidi"/>
                <w:b/>
                <w:bCs/>
                <w:lang w:val="en-US"/>
              </w:rPr>
            </w:pPr>
            <w:r>
              <w:rPr>
                <w:rFonts w:asciiTheme="majorBidi" w:hAnsiTheme="majorBidi" w:cstheme="majorBidi"/>
                <w:b/>
                <w:bCs/>
                <w:lang w:val="en-US"/>
              </w:rPr>
              <w:t>E-mail:</w:t>
            </w:r>
          </w:p>
        </w:tc>
        <w:tc>
          <w:tcPr>
            <w:tcW w:w="5615" w:type="dxa"/>
            <w:gridSpan w:val="3"/>
            <w:tcBorders>
              <w:top w:val="single" w:sz="4" w:space="0" w:color="000001"/>
              <w:left w:val="single" w:sz="4" w:space="0" w:color="000001"/>
              <w:right w:val="single" w:sz="4" w:space="0" w:color="000001"/>
            </w:tcBorders>
            <w:shd w:val="clear" w:color="auto" w:fill="auto"/>
            <w:tcMar>
              <w:left w:w="103" w:type="dxa"/>
            </w:tcMar>
            <w:vAlign w:val="center"/>
          </w:tcPr>
          <w:p w:rsidR="00726145" w:rsidRDefault="00726145" w:rsidP="00726145">
            <w:pPr>
              <w:spacing w:after="0" w:line="240" w:lineRule="auto"/>
              <w:rPr>
                <w:rFonts w:asciiTheme="majorBidi" w:hAnsiTheme="majorBidi" w:cstheme="majorBidi"/>
                <w:lang w:val="en-US"/>
              </w:rPr>
            </w:pPr>
            <w:r>
              <w:rPr>
                <w:rFonts w:asciiTheme="majorBidi" w:hAnsiTheme="majorBidi" w:cstheme="majorBidi"/>
                <w:lang w:val="en-US"/>
              </w:rPr>
              <w:t>mseyedzavvar@khazar.org</w:t>
            </w:r>
          </w:p>
        </w:tc>
      </w:tr>
      <w:tr w:rsidR="00F33051"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Classroom/hours</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A07D28" w:rsidP="00F64DAB">
            <w:pPr>
              <w:spacing w:after="0" w:line="240" w:lineRule="auto"/>
              <w:rPr>
                <w:rFonts w:asciiTheme="majorBidi" w:hAnsiTheme="majorBidi" w:cstheme="majorBidi"/>
                <w:color w:val="000000"/>
                <w:lang w:val="en-US"/>
              </w:rPr>
            </w:pPr>
            <w:r>
              <w:rPr>
                <w:rFonts w:asciiTheme="majorBidi" w:hAnsiTheme="majorBidi" w:cstheme="majorBidi"/>
                <w:color w:val="000000"/>
                <w:lang w:val="en-US"/>
              </w:rPr>
              <w:t>Fridays</w:t>
            </w:r>
            <w:r w:rsidR="003D77DD">
              <w:rPr>
                <w:rFonts w:asciiTheme="majorBidi" w:hAnsiTheme="majorBidi" w:cstheme="majorBidi"/>
                <w:color w:val="000000"/>
                <w:lang w:val="en-US"/>
              </w:rPr>
              <w:t xml:space="preserve"> 13:40</w:t>
            </w:r>
            <w:r w:rsidR="007E45E4">
              <w:rPr>
                <w:rFonts w:asciiTheme="majorBidi" w:hAnsiTheme="majorBidi" w:cstheme="majorBidi"/>
                <w:color w:val="000000"/>
                <w:lang w:val="en-US"/>
              </w:rPr>
              <w:t>−15:10</w:t>
            </w:r>
          </w:p>
        </w:tc>
      </w:tr>
      <w:tr w:rsidR="00F33051" w:rsidTr="00827484">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rsidP="00F64DAB">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Office hours</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3F68EB" w:rsidP="003F68EB">
            <w:pPr>
              <w:spacing w:after="0" w:line="240" w:lineRule="auto"/>
              <w:rPr>
                <w:rFonts w:asciiTheme="majorBidi" w:hAnsiTheme="majorBidi" w:cstheme="majorBidi"/>
                <w:color w:val="000000"/>
                <w:lang w:val="en-US"/>
              </w:rPr>
            </w:pPr>
            <w:r>
              <w:rPr>
                <w:rFonts w:asciiTheme="majorBidi" w:hAnsiTheme="majorBidi" w:cstheme="majorBidi"/>
                <w:color w:val="000000"/>
                <w:lang w:val="en-US"/>
              </w:rPr>
              <w:t>Fridays 16−17</w:t>
            </w:r>
          </w:p>
        </w:tc>
      </w:tr>
      <w:tr w:rsidR="00F33051" w:rsidTr="00827484">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Prerequisites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7E45E4" w:rsidP="00F64DAB">
            <w:pPr>
              <w:spacing w:after="0" w:line="240" w:lineRule="auto"/>
              <w:jc w:val="both"/>
              <w:rPr>
                <w:rFonts w:asciiTheme="majorBidi" w:eastAsia="Times New Roman" w:hAnsiTheme="majorBidi" w:cstheme="majorBidi"/>
                <w:bCs/>
                <w:lang w:val="en-US"/>
              </w:rPr>
            </w:pPr>
            <w:r>
              <w:rPr>
                <w:rFonts w:asciiTheme="majorBidi" w:eastAsia="Times New Roman" w:hAnsiTheme="majorBidi" w:cstheme="majorBidi"/>
                <w:bCs/>
                <w:lang w:val="en-US"/>
              </w:rPr>
              <w:t>Fluid Mechanics</w:t>
            </w:r>
          </w:p>
        </w:tc>
      </w:tr>
      <w:tr w:rsidR="00F33051" w:rsidTr="00827484">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 xml:space="preserve">Language </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lang w:val="en-US"/>
              </w:rPr>
            </w:pPr>
            <w:r>
              <w:rPr>
                <w:rFonts w:asciiTheme="majorBidi" w:hAnsiTheme="majorBidi" w:cstheme="majorBidi"/>
                <w:lang w:val="en-US"/>
              </w:rPr>
              <w:t>English</w:t>
            </w:r>
            <w:bookmarkStart w:id="0" w:name="_GoBack"/>
            <w:bookmarkEnd w:id="0"/>
          </w:p>
        </w:tc>
      </w:tr>
      <w:tr w:rsidR="00F33051" w:rsidTr="00827484">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Compulsory/Elective</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lang w:val="en-US"/>
              </w:rPr>
            </w:pPr>
            <w:r>
              <w:rPr>
                <w:rFonts w:asciiTheme="majorBidi" w:hAnsiTheme="majorBidi" w:cstheme="majorBidi"/>
                <w:lang w:val="en-US"/>
              </w:rPr>
              <w:t>Compulsory</w:t>
            </w:r>
          </w:p>
        </w:tc>
      </w:tr>
      <w:tr w:rsidR="00F33051" w:rsidRPr="009E70BF" w:rsidTr="00827484">
        <w:trPr>
          <w:trHeight w:val="3231"/>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Description</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3051" w:rsidRPr="00136286" w:rsidRDefault="00136286" w:rsidP="00FF52A0">
            <w:pPr>
              <w:spacing w:after="0"/>
              <w:jc w:val="lowKashida"/>
              <w:rPr>
                <w:rFonts w:ascii="Times New Roman" w:hAnsi="Times New Roman" w:cs="Times New Roman"/>
                <w:lang w:val="en-US"/>
              </w:rPr>
            </w:pPr>
            <w:r w:rsidRPr="00136286">
              <w:rPr>
                <w:rFonts w:ascii="Times New Roman" w:hAnsi="Times New Roman" w:cs="Times New Roman"/>
                <w:color w:val="222222"/>
                <w:shd w:val="clear" w:color="auto" w:fill="FFFFFF"/>
                <w:lang w:val="en-US"/>
              </w:rPr>
              <w:t>Hydraulic engineering is the application of the principles of fluid mechanics to problems dealing with the collection, storage, control, transport, regulation, measurement, and use of water. Before beginning a hydraulic engineering project, one must figure out how much water is involved. The hydraulic engineer is concerned with the transport of sediment by the river, the interaction of the water with its alluvial boundary, and the occurrence of scour and deposition.</w:t>
            </w:r>
            <w:r w:rsidR="00BC605A">
              <w:rPr>
                <w:rFonts w:ascii="Times New Roman" w:hAnsi="Times New Roman" w:cs="Times New Roman"/>
                <w:color w:val="222222"/>
                <w:shd w:val="clear" w:color="auto" w:fill="FFFFFF"/>
                <w:lang w:val="en-US"/>
              </w:rPr>
              <w:t xml:space="preserve"> </w:t>
            </w:r>
            <w:r w:rsidRPr="00136286">
              <w:rPr>
                <w:rFonts w:ascii="Times New Roman" w:hAnsi="Times New Roman" w:cs="Times New Roman"/>
                <w:color w:val="222222"/>
                <w:shd w:val="clear" w:color="auto" w:fill="FFFFFF"/>
                <w:lang w:val="en-US"/>
              </w:rPr>
              <w:t>The hydraulic engineer actually develops conceptual designs for the various features which interact with water such as spillways and outlet works for dams, culverts for highways, canals and related structures for irrigation projects, and cooling-water facilities for </w:t>
            </w:r>
            <w:hyperlink r:id="rId6" w:tooltip="Thermal power plant" w:history="1">
              <w:r w:rsidRPr="00BC605A">
                <w:rPr>
                  <w:rStyle w:val="Hyperlink"/>
                  <w:rFonts w:ascii="Times New Roman" w:hAnsi="Times New Roman" w:cs="Times New Roman"/>
                  <w:color w:val="auto"/>
                  <w:u w:val="none"/>
                  <w:shd w:val="clear" w:color="auto" w:fill="FFFFFF"/>
                  <w:lang w:val="en-US"/>
                </w:rPr>
                <w:t>thermal power plants</w:t>
              </w:r>
            </w:hyperlink>
            <w:r w:rsidRPr="00BC605A">
              <w:rPr>
                <w:rFonts w:ascii="Times New Roman" w:hAnsi="Times New Roman" w:cs="Times New Roman"/>
                <w:shd w:val="clear" w:color="auto" w:fill="FFFFFF"/>
                <w:lang w:val="en-US"/>
              </w:rPr>
              <w:t>.</w:t>
            </w:r>
          </w:p>
        </w:tc>
      </w:tr>
      <w:tr w:rsidR="00F33051" w:rsidTr="00827484">
        <w:trPr>
          <w:trHeight w:val="1134"/>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F64DAB">
            <w:pPr>
              <w:spacing w:after="0" w:line="240" w:lineRule="auto"/>
              <w:rPr>
                <w:rFonts w:asciiTheme="majorBidi" w:hAnsiTheme="majorBidi" w:cstheme="majorBidi"/>
                <w:b/>
                <w:bCs/>
                <w:lang w:val="en-US"/>
              </w:rPr>
            </w:pPr>
            <w:r>
              <w:rPr>
                <w:rFonts w:asciiTheme="majorBidi" w:hAnsiTheme="majorBidi" w:cstheme="majorBidi"/>
                <w:b/>
                <w:bCs/>
                <w:lang w:val="en-US"/>
              </w:rPr>
              <w:t>Required textbooks and course materials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3051" w:rsidRDefault="008A0310" w:rsidP="00F64DAB">
            <w:pPr>
              <w:pStyle w:val="ListParagraph"/>
              <w:ind w:left="145"/>
              <w:rPr>
                <w:rFonts w:asciiTheme="majorBidi" w:hAnsiTheme="majorBidi" w:cstheme="majorBidi"/>
                <w:sz w:val="22"/>
                <w:szCs w:val="22"/>
              </w:rPr>
            </w:pPr>
            <w:r>
              <w:rPr>
                <w:rFonts w:asciiTheme="majorBidi" w:hAnsiTheme="majorBidi" w:cstheme="majorBidi"/>
                <w:sz w:val="22"/>
                <w:szCs w:val="22"/>
              </w:rPr>
              <w:t xml:space="preserve">B.R. Munson, T.H. </w:t>
            </w:r>
            <w:proofErr w:type="spellStart"/>
            <w:r>
              <w:rPr>
                <w:rFonts w:asciiTheme="majorBidi" w:hAnsiTheme="majorBidi" w:cstheme="majorBidi"/>
                <w:sz w:val="22"/>
                <w:szCs w:val="22"/>
              </w:rPr>
              <w:t>Okiishi</w:t>
            </w:r>
            <w:proofErr w:type="spellEnd"/>
            <w:r>
              <w:rPr>
                <w:rFonts w:asciiTheme="majorBidi" w:hAnsiTheme="majorBidi" w:cstheme="majorBidi"/>
                <w:sz w:val="22"/>
                <w:szCs w:val="22"/>
              </w:rPr>
              <w:t xml:space="preserve">, W.W. </w:t>
            </w:r>
            <w:proofErr w:type="spellStart"/>
            <w:r>
              <w:rPr>
                <w:rFonts w:asciiTheme="majorBidi" w:hAnsiTheme="majorBidi" w:cstheme="majorBidi"/>
                <w:sz w:val="22"/>
                <w:szCs w:val="22"/>
              </w:rPr>
              <w:t>Huebsch</w:t>
            </w:r>
            <w:proofErr w:type="spellEnd"/>
            <w:r>
              <w:rPr>
                <w:rFonts w:asciiTheme="majorBidi" w:hAnsiTheme="majorBidi" w:cstheme="majorBidi"/>
                <w:sz w:val="22"/>
                <w:szCs w:val="22"/>
              </w:rPr>
              <w:t xml:space="preserve">, A.P. </w:t>
            </w:r>
            <w:proofErr w:type="spellStart"/>
            <w:r>
              <w:rPr>
                <w:rFonts w:asciiTheme="majorBidi" w:hAnsiTheme="majorBidi" w:cstheme="majorBidi"/>
                <w:sz w:val="22"/>
                <w:szCs w:val="22"/>
              </w:rPr>
              <w:t>Rothmayer</w:t>
            </w:r>
            <w:proofErr w:type="spellEnd"/>
            <w:r>
              <w:rPr>
                <w:rFonts w:asciiTheme="majorBidi" w:hAnsiTheme="majorBidi" w:cstheme="majorBidi"/>
                <w:sz w:val="22"/>
                <w:szCs w:val="22"/>
              </w:rPr>
              <w:t xml:space="preserve">. </w:t>
            </w:r>
            <w:r w:rsidRPr="002725F8">
              <w:rPr>
                <w:rFonts w:asciiTheme="majorBidi" w:hAnsiTheme="majorBidi" w:cstheme="majorBidi"/>
                <w:b/>
                <w:bCs/>
                <w:sz w:val="22"/>
                <w:szCs w:val="22"/>
              </w:rPr>
              <w:t>Fundaments of Fluid Mechanics</w:t>
            </w:r>
            <w:r>
              <w:rPr>
                <w:rFonts w:asciiTheme="majorBidi" w:hAnsiTheme="majorBidi" w:cstheme="majorBidi"/>
                <w:sz w:val="22"/>
                <w:szCs w:val="22"/>
              </w:rPr>
              <w:t>, 7</w:t>
            </w:r>
            <w:r w:rsidRPr="008A0310">
              <w:rPr>
                <w:rFonts w:asciiTheme="majorBidi" w:hAnsiTheme="majorBidi" w:cstheme="majorBidi"/>
                <w:sz w:val="22"/>
                <w:szCs w:val="22"/>
                <w:vertAlign w:val="superscript"/>
              </w:rPr>
              <w:t>th</w:t>
            </w:r>
            <w:r>
              <w:rPr>
                <w:rFonts w:asciiTheme="majorBidi" w:hAnsiTheme="majorBidi" w:cstheme="majorBidi"/>
                <w:sz w:val="22"/>
                <w:szCs w:val="22"/>
              </w:rPr>
              <w:t xml:space="preserve"> edition</w:t>
            </w:r>
            <w:r w:rsidR="002725F8">
              <w:rPr>
                <w:rFonts w:asciiTheme="majorBidi" w:hAnsiTheme="majorBidi" w:cstheme="majorBidi"/>
                <w:sz w:val="22"/>
                <w:szCs w:val="22"/>
              </w:rPr>
              <w:t>, John Wiley &amp; Sons, Inc.</w:t>
            </w:r>
            <w:r>
              <w:rPr>
                <w:rFonts w:asciiTheme="majorBidi" w:hAnsiTheme="majorBidi" w:cstheme="majorBidi"/>
                <w:sz w:val="22"/>
                <w:szCs w:val="22"/>
              </w:rPr>
              <w:t xml:space="preserve"> </w:t>
            </w:r>
          </w:p>
          <w:p w:rsidR="008A0310" w:rsidRPr="00BC3754" w:rsidRDefault="002725F8" w:rsidP="00F64DAB">
            <w:pPr>
              <w:pStyle w:val="ListParagraph"/>
              <w:ind w:left="145"/>
              <w:rPr>
                <w:rFonts w:asciiTheme="majorBidi" w:hAnsiTheme="majorBidi" w:cstheme="majorBidi"/>
                <w:sz w:val="22"/>
                <w:szCs w:val="22"/>
              </w:rPr>
            </w:pPr>
            <w:r>
              <w:rPr>
                <w:rFonts w:asciiTheme="majorBidi" w:hAnsiTheme="majorBidi" w:cstheme="majorBidi"/>
                <w:sz w:val="22"/>
                <w:szCs w:val="22"/>
              </w:rPr>
              <w:t xml:space="preserve">R.E. </w:t>
            </w:r>
            <w:proofErr w:type="spellStart"/>
            <w:r>
              <w:rPr>
                <w:rFonts w:asciiTheme="majorBidi" w:hAnsiTheme="majorBidi" w:cstheme="majorBidi"/>
                <w:sz w:val="22"/>
                <w:szCs w:val="22"/>
              </w:rPr>
              <w:t>FeatherStone</w:t>
            </w:r>
            <w:proofErr w:type="spellEnd"/>
            <w:r>
              <w:rPr>
                <w:rFonts w:asciiTheme="majorBidi" w:hAnsiTheme="majorBidi" w:cstheme="majorBidi"/>
                <w:sz w:val="22"/>
                <w:szCs w:val="22"/>
              </w:rPr>
              <w:t xml:space="preserve">, C. </w:t>
            </w:r>
            <w:proofErr w:type="spellStart"/>
            <w:r>
              <w:rPr>
                <w:rFonts w:asciiTheme="majorBidi" w:hAnsiTheme="majorBidi" w:cstheme="majorBidi"/>
                <w:sz w:val="22"/>
                <w:szCs w:val="22"/>
              </w:rPr>
              <w:t>Nalluri</w:t>
            </w:r>
            <w:proofErr w:type="spellEnd"/>
            <w:r>
              <w:rPr>
                <w:rFonts w:asciiTheme="majorBidi" w:hAnsiTheme="majorBidi" w:cstheme="majorBidi"/>
                <w:sz w:val="22"/>
                <w:szCs w:val="22"/>
              </w:rPr>
              <w:t xml:space="preserve">. </w:t>
            </w:r>
            <w:r w:rsidRPr="002725F8">
              <w:rPr>
                <w:rFonts w:asciiTheme="majorBidi" w:hAnsiTheme="majorBidi" w:cstheme="majorBidi"/>
                <w:b/>
                <w:bCs/>
                <w:sz w:val="22"/>
                <w:szCs w:val="22"/>
              </w:rPr>
              <w:t>Civil Engineering Hydraulics</w:t>
            </w:r>
            <w:r>
              <w:rPr>
                <w:rFonts w:asciiTheme="majorBidi" w:hAnsiTheme="majorBidi" w:cstheme="majorBidi"/>
                <w:sz w:val="22"/>
                <w:szCs w:val="22"/>
              </w:rPr>
              <w:t>, 3</w:t>
            </w:r>
            <w:r w:rsidRPr="002725F8">
              <w:rPr>
                <w:rFonts w:asciiTheme="majorBidi" w:hAnsiTheme="majorBidi" w:cstheme="majorBidi"/>
                <w:sz w:val="22"/>
                <w:szCs w:val="22"/>
                <w:vertAlign w:val="superscript"/>
              </w:rPr>
              <w:t>rd</w:t>
            </w:r>
            <w:r>
              <w:rPr>
                <w:rFonts w:asciiTheme="majorBidi" w:hAnsiTheme="majorBidi" w:cstheme="majorBidi"/>
                <w:sz w:val="22"/>
                <w:szCs w:val="22"/>
              </w:rPr>
              <w:t xml:space="preserve"> edition, Blackwell Science.</w:t>
            </w:r>
          </w:p>
        </w:tc>
      </w:tr>
      <w:tr w:rsidR="0012586F" w:rsidTr="00827484">
        <w:trPr>
          <w:trHeight w:val="1814"/>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r>
              <w:rPr>
                <w:rFonts w:asciiTheme="majorBidi" w:hAnsiTheme="majorBidi" w:cstheme="majorBidi"/>
                <w:b/>
                <w:bCs/>
                <w:lang w:val="en-US"/>
              </w:rPr>
              <w:t>Course outline</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2586F" w:rsidRPr="005E6C3E" w:rsidRDefault="00F91CAB" w:rsidP="00F64DAB">
            <w:pPr>
              <w:pStyle w:val="Title"/>
              <w:jc w:val="lowKashida"/>
              <w:rPr>
                <w:b w:val="0"/>
                <w:bCs w:val="0"/>
                <w:shd w:val="clear" w:color="auto" w:fill="FFFFFF"/>
              </w:rPr>
            </w:pPr>
            <w:r w:rsidRPr="005E6C3E">
              <w:rPr>
                <w:b w:val="0"/>
                <w:bCs w:val="0"/>
                <w:shd w:val="clear" w:color="auto" w:fill="FFFFFF"/>
              </w:rPr>
              <w:t>Hydraulic engineering</w:t>
            </w:r>
            <w:r w:rsidRPr="005E6C3E">
              <w:rPr>
                <w:rStyle w:val="apple-converted-space"/>
                <w:b w:val="0"/>
                <w:bCs w:val="0"/>
                <w:shd w:val="clear" w:color="auto" w:fill="FFFFFF"/>
              </w:rPr>
              <w:t> </w:t>
            </w:r>
            <w:r w:rsidRPr="005E6C3E">
              <w:rPr>
                <w:b w:val="0"/>
                <w:bCs w:val="0"/>
                <w:shd w:val="clear" w:color="auto" w:fill="FFFFFF"/>
              </w:rPr>
              <w:t>as a sub-discipline of</w:t>
            </w:r>
            <w:r w:rsidRPr="005E6C3E">
              <w:rPr>
                <w:rStyle w:val="apple-converted-space"/>
                <w:b w:val="0"/>
                <w:bCs w:val="0"/>
                <w:shd w:val="clear" w:color="auto" w:fill="FFFFFF"/>
              </w:rPr>
              <w:t> </w:t>
            </w:r>
            <w:hyperlink r:id="rId7" w:tooltip="Civil engineering" w:history="1">
              <w:r w:rsidRPr="005E6C3E">
                <w:rPr>
                  <w:rStyle w:val="Hyperlink"/>
                  <w:b w:val="0"/>
                  <w:bCs w:val="0"/>
                  <w:color w:val="auto"/>
                  <w:u w:val="none"/>
                  <w:shd w:val="clear" w:color="auto" w:fill="FFFFFF"/>
                </w:rPr>
                <w:t>civil engineering</w:t>
              </w:r>
            </w:hyperlink>
            <w:r w:rsidRPr="005E6C3E">
              <w:rPr>
                <w:rStyle w:val="apple-converted-space"/>
                <w:b w:val="0"/>
                <w:bCs w:val="0"/>
                <w:shd w:val="clear" w:color="auto" w:fill="FFFFFF"/>
              </w:rPr>
              <w:t> </w:t>
            </w:r>
            <w:r w:rsidRPr="005E6C3E">
              <w:rPr>
                <w:b w:val="0"/>
                <w:bCs w:val="0"/>
                <w:shd w:val="clear" w:color="auto" w:fill="FFFFFF"/>
              </w:rPr>
              <w:t>is concerned with the flow and conveyance of</w:t>
            </w:r>
            <w:r w:rsidRPr="005E6C3E">
              <w:rPr>
                <w:rStyle w:val="apple-converted-space"/>
                <w:b w:val="0"/>
                <w:bCs w:val="0"/>
                <w:shd w:val="clear" w:color="auto" w:fill="FFFFFF"/>
              </w:rPr>
              <w:t> </w:t>
            </w:r>
            <w:hyperlink r:id="rId8" w:tooltip="Fluid" w:history="1">
              <w:r w:rsidRPr="005E6C3E">
                <w:rPr>
                  <w:rStyle w:val="Hyperlink"/>
                  <w:b w:val="0"/>
                  <w:bCs w:val="0"/>
                  <w:color w:val="auto"/>
                  <w:u w:val="none"/>
                  <w:shd w:val="clear" w:color="auto" w:fill="FFFFFF"/>
                </w:rPr>
                <w:t>fluids</w:t>
              </w:r>
            </w:hyperlink>
            <w:r w:rsidRPr="005E6C3E">
              <w:rPr>
                <w:b w:val="0"/>
                <w:bCs w:val="0"/>
                <w:shd w:val="clear" w:color="auto" w:fill="FFFFFF"/>
              </w:rPr>
              <w:t>, principally</w:t>
            </w:r>
            <w:r w:rsidRPr="005E6C3E">
              <w:rPr>
                <w:rStyle w:val="apple-converted-space"/>
                <w:b w:val="0"/>
                <w:bCs w:val="0"/>
                <w:shd w:val="clear" w:color="auto" w:fill="FFFFFF"/>
              </w:rPr>
              <w:t> </w:t>
            </w:r>
            <w:hyperlink r:id="rId9" w:tooltip="Water" w:history="1">
              <w:r w:rsidRPr="005E6C3E">
                <w:rPr>
                  <w:rStyle w:val="Hyperlink"/>
                  <w:b w:val="0"/>
                  <w:bCs w:val="0"/>
                  <w:color w:val="auto"/>
                  <w:u w:val="none"/>
                  <w:shd w:val="clear" w:color="auto" w:fill="FFFFFF"/>
                </w:rPr>
                <w:t>water</w:t>
              </w:r>
            </w:hyperlink>
            <w:r w:rsidRPr="005E6C3E">
              <w:rPr>
                <w:rStyle w:val="apple-converted-space"/>
                <w:b w:val="0"/>
                <w:bCs w:val="0"/>
                <w:shd w:val="clear" w:color="auto" w:fill="FFFFFF"/>
              </w:rPr>
              <w:t> </w:t>
            </w:r>
            <w:r w:rsidRPr="005E6C3E">
              <w:rPr>
                <w:b w:val="0"/>
                <w:bCs w:val="0"/>
                <w:shd w:val="clear" w:color="auto" w:fill="FFFFFF"/>
              </w:rPr>
              <w:t>and sewage. One feature of these systems is the extensive use of gravity as the motive force to cause the movement of the fluids. This area of civil engineering is intimately related to the design of</w:t>
            </w:r>
            <w:r w:rsidRPr="005E6C3E">
              <w:rPr>
                <w:rStyle w:val="apple-converted-space"/>
                <w:b w:val="0"/>
                <w:bCs w:val="0"/>
                <w:shd w:val="clear" w:color="auto" w:fill="FFFFFF"/>
              </w:rPr>
              <w:t> </w:t>
            </w:r>
            <w:hyperlink r:id="rId10" w:tooltip="Bridge" w:history="1">
              <w:r w:rsidRPr="005E6C3E">
                <w:rPr>
                  <w:rStyle w:val="Hyperlink"/>
                  <w:b w:val="0"/>
                  <w:bCs w:val="0"/>
                  <w:color w:val="auto"/>
                  <w:u w:val="none"/>
                  <w:shd w:val="clear" w:color="auto" w:fill="FFFFFF"/>
                </w:rPr>
                <w:t>bridges</w:t>
              </w:r>
            </w:hyperlink>
            <w:r w:rsidRPr="005E6C3E">
              <w:rPr>
                <w:b w:val="0"/>
                <w:bCs w:val="0"/>
                <w:shd w:val="clear" w:color="auto" w:fill="FFFFFF"/>
              </w:rPr>
              <w:t>,</w:t>
            </w:r>
            <w:r w:rsidRPr="005E6C3E">
              <w:rPr>
                <w:rStyle w:val="apple-converted-space"/>
                <w:b w:val="0"/>
                <w:bCs w:val="0"/>
                <w:shd w:val="clear" w:color="auto" w:fill="FFFFFF"/>
              </w:rPr>
              <w:t> </w:t>
            </w:r>
            <w:hyperlink r:id="rId11" w:tooltip="Dam" w:history="1">
              <w:r w:rsidRPr="005E6C3E">
                <w:rPr>
                  <w:rStyle w:val="Hyperlink"/>
                  <w:b w:val="0"/>
                  <w:bCs w:val="0"/>
                  <w:color w:val="auto"/>
                  <w:u w:val="none"/>
                  <w:shd w:val="clear" w:color="auto" w:fill="FFFFFF"/>
                </w:rPr>
                <w:t>dams</w:t>
              </w:r>
            </w:hyperlink>
            <w:r w:rsidRPr="005E6C3E">
              <w:rPr>
                <w:b w:val="0"/>
                <w:bCs w:val="0"/>
                <w:shd w:val="clear" w:color="auto" w:fill="FFFFFF"/>
              </w:rPr>
              <w:t>,</w:t>
            </w:r>
            <w:r w:rsidRPr="005E6C3E">
              <w:rPr>
                <w:rStyle w:val="apple-converted-space"/>
                <w:b w:val="0"/>
                <w:bCs w:val="0"/>
                <w:shd w:val="clear" w:color="auto" w:fill="FFFFFF"/>
              </w:rPr>
              <w:t> </w:t>
            </w:r>
            <w:hyperlink r:id="rId12" w:tooltip="Channel (geography)" w:history="1">
              <w:r w:rsidRPr="005E6C3E">
                <w:rPr>
                  <w:rStyle w:val="Hyperlink"/>
                  <w:b w:val="0"/>
                  <w:bCs w:val="0"/>
                  <w:color w:val="auto"/>
                  <w:u w:val="none"/>
                  <w:shd w:val="clear" w:color="auto" w:fill="FFFFFF"/>
                </w:rPr>
                <w:t>channels</w:t>
              </w:r>
            </w:hyperlink>
            <w:r w:rsidRPr="005E6C3E">
              <w:rPr>
                <w:b w:val="0"/>
                <w:bCs w:val="0"/>
                <w:shd w:val="clear" w:color="auto" w:fill="FFFFFF"/>
              </w:rPr>
              <w:t>,</w:t>
            </w:r>
            <w:r w:rsidRPr="005E6C3E">
              <w:rPr>
                <w:rStyle w:val="apple-converted-space"/>
                <w:b w:val="0"/>
                <w:bCs w:val="0"/>
                <w:shd w:val="clear" w:color="auto" w:fill="FFFFFF"/>
              </w:rPr>
              <w:t> </w:t>
            </w:r>
            <w:hyperlink r:id="rId13" w:tooltip="Canal" w:history="1">
              <w:r w:rsidRPr="005E6C3E">
                <w:rPr>
                  <w:rStyle w:val="Hyperlink"/>
                  <w:b w:val="0"/>
                  <w:bCs w:val="0"/>
                  <w:color w:val="auto"/>
                  <w:u w:val="none"/>
                  <w:shd w:val="clear" w:color="auto" w:fill="FFFFFF"/>
                </w:rPr>
                <w:t>canals</w:t>
              </w:r>
            </w:hyperlink>
            <w:r w:rsidRPr="005E6C3E">
              <w:rPr>
                <w:b w:val="0"/>
                <w:bCs w:val="0"/>
                <w:shd w:val="clear" w:color="auto" w:fill="FFFFFF"/>
              </w:rPr>
              <w:t>, and</w:t>
            </w:r>
            <w:r w:rsidRPr="005E6C3E">
              <w:rPr>
                <w:rStyle w:val="apple-converted-space"/>
                <w:b w:val="0"/>
                <w:bCs w:val="0"/>
                <w:shd w:val="clear" w:color="auto" w:fill="FFFFFF"/>
              </w:rPr>
              <w:t> </w:t>
            </w:r>
            <w:hyperlink r:id="rId14" w:tooltip="Levee" w:history="1">
              <w:r w:rsidRPr="005E6C3E">
                <w:rPr>
                  <w:rStyle w:val="Hyperlink"/>
                  <w:b w:val="0"/>
                  <w:bCs w:val="0"/>
                  <w:color w:val="auto"/>
                  <w:u w:val="none"/>
                  <w:shd w:val="clear" w:color="auto" w:fill="FFFFFF"/>
                </w:rPr>
                <w:t>levees</w:t>
              </w:r>
            </w:hyperlink>
            <w:r w:rsidRPr="005E6C3E">
              <w:rPr>
                <w:b w:val="0"/>
                <w:bCs w:val="0"/>
                <w:shd w:val="clear" w:color="auto" w:fill="FFFFFF"/>
              </w:rPr>
              <w:t>, and to both sanitary and</w:t>
            </w:r>
            <w:r w:rsidRPr="005E6C3E">
              <w:rPr>
                <w:rStyle w:val="apple-converted-space"/>
                <w:b w:val="0"/>
                <w:bCs w:val="0"/>
                <w:shd w:val="clear" w:color="auto" w:fill="FFFFFF"/>
              </w:rPr>
              <w:t> </w:t>
            </w:r>
            <w:hyperlink r:id="rId15" w:tooltip="Environmental engineering" w:history="1">
              <w:r w:rsidRPr="005E6C3E">
                <w:rPr>
                  <w:rStyle w:val="Hyperlink"/>
                  <w:b w:val="0"/>
                  <w:bCs w:val="0"/>
                  <w:color w:val="auto"/>
                  <w:u w:val="none"/>
                  <w:shd w:val="clear" w:color="auto" w:fill="FFFFFF"/>
                </w:rPr>
                <w:t>environmental engineering</w:t>
              </w:r>
            </w:hyperlink>
            <w:r w:rsidRPr="005E6C3E">
              <w:rPr>
                <w:b w:val="0"/>
                <w:bCs w:val="0"/>
                <w:shd w:val="clear" w:color="auto" w:fill="FFFFFF"/>
              </w:rPr>
              <w:t>.</w:t>
            </w:r>
          </w:p>
        </w:tc>
      </w:tr>
      <w:tr w:rsidR="0012586F" w:rsidRPr="009E70BF" w:rsidTr="00827484">
        <w:trPr>
          <w:trHeight w:val="1871"/>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r>
              <w:rPr>
                <w:rFonts w:asciiTheme="majorBidi" w:hAnsiTheme="majorBidi" w:cstheme="majorBidi"/>
                <w:b/>
                <w:bCs/>
                <w:lang w:val="en-US"/>
              </w:rPr>
              <w:t xml:space="preserve">Course objectives </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91CAB" w:rsidRPr="005E6C3E" w:rsidRDefault="005E6C3E" w:rsidP="00F64DAB">
            <w:pPr>
              <w:pStyle w:val="Title"/>
              <w:jc w:val="lowKashida"/>
              <w:rPr>
                <w:b w:val="0"/>
                <w:bCs w:val="0"/>
                <w:sz w:val="22"/>
                <w:szCs w:val="22"/>
              </w:rPr>
            </w:pPr>
            <w:r w:rsidRPr="005E6C3E">
              <w:rPr>
                <w:b w:val="0"/>
                <w:bCs w:val="0"/>
              </w:rPr>
              <w:t xml:space="preserve">The main aim of this course is to understand the basic </w:t>
            </w:r>
            <w:r>
              <w:rPr>
                <w:b w:val="0"/>
                <w:bCs w:val="0"/>
              </w:rPr>
              <w:t>concepts</w:t>
            </w:r>
            <w:r w:rsidRPr="005E6C3E">
              <w:rPr>
                <w:b w:val="0"/>
                <w:bCs w:val="0"/>
              </w:rPr>
              <w:t xml:space="preserve"> of laminar flow, turbulent flow, boundary layer, dimensional analysis &amp; model studies etc. It also deals with the application of these theories for the Civil Engineering Problems such as pipe design, pipe network analysis, three reservoir problems, water hammer analysis, drag and lift, turbines and pumps etc.</w:t>
            </w:r>
          </w:p>
        </w:tc>
      </w:tr>
      <w:tr w:rsidR="0012586F" w:rsidRPr="009E70BF" w:rsidTr="00827484">
        <w:trPr>
          <w:trHeight w:val="3402"/>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r>
              <w:rPr>
                <w:rFonts w:asciiTheme="majorBidi" w:hAnsiTheme="majorBidi" w:cstheme="majorBidi"/>
                <w:b/>
                <w:bCs/>
                <w:lang w:val="en-US"/>
              </w:rPr>
              <w:t>Learning outcomes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284A" w:rsidRDefault="007C284A" w:rsidP="00F64DAB">
            <w:pPr>
              <w:spacing w:after="0"/>
              <w:rPr>
                <w:rFonts w:ascii="Times New Roman" w:eastAsia="Times New Roman" w:hAnsi="Times New Roman" w:cs="Times New Roman"/>
                <w:shd w:val="clear" w:color="auto" w:fill="FFFFFF"/>
                <w:lang w:val="en-US"/>
              </w:rPr>
            </w:pPr>
            <w:r w:rsidRPr="00B2765F">
              <w:rPr>
                <w:rFonts w:ascii="Times New Roman" w:eastAsia="Times New Roman" w:hAnsi="Times New Roman" w:cs="Times New Roman"/>
                <w:shd w:val="clear" w:color="auto" w:fill="FFFFFF"/>
                <w:lang w:val="en-US"/>
              </w:rPr>
              <w:t>On successful completion of this course students will be able to:</w:t>
            </w:r>
          </w:p>
          <w:p w:rsidR="0012586F" w:rsidRDefault="00C1228F" w:rsidP="00F64DAB">
            <w:pPr>
              <w:pStyle w:val="ListParagraph"/>
              <w:numPr>
                <w:ilvl w:val="0"/>
                <w:numId w:val="6"/>
              </w:numPr>
              <w:ind w:left="454"/>
              <w:rPr>
                <w:rFonts w:asciiTheme="majorBidi" w:hAnsiTheme="majorBidi" w:cstheme="majorBidi"/>
              </w:rPr>
            </w:pPr>
            <w:r>
              <w:rPr>
                <w:rFonts w:asciiTheme="majorBidi" w:hAnsiTheme="majorBidi" w:cstheme="majorBidi"/>
              </w:rPr>
              <w:t>Calculate the hydrostatic forces on plane and curved submerged surfaces</w:t>
            </w:r>
          </w:p>
          <w:p w:rsidR="00C1228F" w:rsidRDefault="00C1228F" w:rsidP="00F64DAB">
            <w:pPr>
              <w:pStyle w:val="ListParagraph"/>
              <w:numPr>
                <w:ilvl w:val="0"/>
                <w:numId w:val="6"/>
              </w:numPr>
              <w:ind w:left="454"/>
              <w:rPr>
                <w:rFonts w:asciiTheme="majorBidi" w:hAnsiTheme="majorBidi" w:cstheme="majorBidi"/>
              </w:rPr>
            </w:pPr>
            <w:r>
              <w:rPr>
                <w:rFonts w:asciiTheme="majorBidi" w:hAnsiTheme="majorBidi" w:cstheme="majorBidi"/>
              </w:rPr>
              <w:t xml:space="preserve">Understand the concepts of hydraulics including </w:t>
            </w:r>
            <w:r w:rsidR="00F64DAB">
              <w:rPr>
                <w:rFonts w:asciiTheme="majorBidi" w:hAnsiTheme="majorBidi" w:cstheme="majorBidi"/>
              </w:rPr>
              <w:t>steady and unsteady flow, streamline and continuity equation, energy equation for fluid flow, energy loss and …</w:t>
            </w:r>
          </w:p>
          <w:p w:rsidR="00F64DAB" w:rsidRDefault="00F64DAB" w:rsidP="00F64DAB">
            <w:pPr>
              <w:pStyle w:val="ListParagraph"/>
              <w:numPr>
                <w:ilvl w:val="0"/>
                <w:numId w:val="6"/>
              </w:numPr>
              <w:ind w:left="454"/>
              <w:rPr>
                <w:rFonts w:asciiTheme="majorBidi" w:hAnsiTheme="majorBidi" w:cstheme="majorBidi"/>
              </w:rPr>
            </w:pPr>
            <w:r>
              <w:rPr>
                <w:rFonts w:asciiTheme="majorBidi" w:hAnsiTheme="majorBidi" w:cstheme="majorBidi"/>
              </w:rPr>
              <w:t>Determine the resistance and head loss in circular and noncircular conduits and open channels</w:t>
            </w:r>
          </w:p>
          <w:p w:rsidR="00F64DAB" w:rsidRDefault="00F64DAB" w:rsidP="00F64DAB">
            <w:pPr>
              <w:pStyle w:val="ListParagraph"/>
              <w:numPr>
                <w:ilvl w:val="0"/>
                <w:numId w:val="6"/>
              </w:numPr>
              <w:ind w:left="454"/>
              <w:rPr>
                <w:rFonts w:asciiTheme="majorBidi" w:hAnsiTheme="majorBidi" w:cstheme="majorBidi"/>
              </w:rPr>
            </w:pPr>
            <w:r>
              <w:rPr>
                <w:rFonts w:asciiTheme="majorBidi" w:hAnsiTheme="majorBidi" w:cstheme="majorBidi"/>
              </w:rPr>
              <w:t>Determine the flow rate of fluid in pipe networks using loop and nodal methods</w:t>
            </w:r>
          </w:p>
          <w:p w:rsidR="00F64DAB" w:rsidRDefault="00F64DAB" w:rsidP="00F64DAB">
            <w:pPr>
              <w:pStyle w:val="ListParagraph"/>
              <w:numPr>
                <w:ilvl w:val="0"/>
                <w:numId w:val="6"/>
              </w:numPr>
              <w:ind w:left="454"/>
              <w:rPr>
                <w:rFonts w:asciiTheme="majorBidi" w:hAnsiTheme="majorBidi" w:cstheme="majorBidi"/>
              </w:rPr>
            </w:pPr>
            <w:r>
              <w:rPr>
                <w:rFonts w:asciiTheme="majorBidi" w:hAnsiTheme="majorBidi" w:cstheme="majorBidi"/>
              </w:rPr>
              <w:t>Determine the open cannel flow and geometry</w:t>
            </w:r>
          </w:p>
          <w:p w:rsidR="00F64DAB" w:rsidRPr="00C1228F" w:rsidRDefault="00F64DAB" w:rsidP="00F64DAB">
            <w:pPr>
              <w:pStyle w:val="ListParagraph"/>
              <w:ind w:left="454"/>
              <w:rPr>
                <w:rFonts w:asciiTheme="majorBidi" w:hAnsiTheme="majorBidi" w:cstheme="majorBidi"/>
              </w:rPr>
            </w:pPr>
            <w:r>
              <w:rPr>
                <w:rFonts w:asciiTheme="majorBidi" w:hAnsiTheme="majorBidi" w:cstheme="majorBidi"/>
              </w:rPr>
              <w:t xml:space="preserve"> </w:t>
            </w:r>
          </w:p>
        </w:tc>
      </w:tr>
      <w:tr w:rsidR="002E69DB" w:rsidRPr="009E70BF" w:rsidTr="00827484">
        <w:tc>
          <w:tcPr>
            <w:tcW w:w="2357"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lastRenderedPageBreak/>
              <w:t>Teaching methods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 xml:space="preserve">Lecture </w:t>
            </w:r>
          </w:p>
        </w:tc>
      </w:tr>
      <w:tr w:rsidR="002E69DB" w:rsidTr="00827484">
        <w:tc>
          <w:tcPr>
            <w:tcW w:w="2357" w:type="dxa"/>
            <w:vMerge/>
            <w:tcBorders>
              <w:left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Experiential exercise</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2E69DB" w:rsidTr="00827484">
        <w:tc>
          <w:tcPr>
            <w:tcW w:w="2357" w:type="dxa"/>
            <w:vMerge/>
            <w:tcBorders>
              <w:left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Assisted work</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2E69DB" w:rsidTr="00827484">
        <w:tc>
          <w:tcPr>
            <w:tcW w:w="2357" w:type="dxa"/>
            <w:vMerge/>
            <w:tcBorders>
              <w:left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Assisted lab work</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36669D" w:rsidP="00F64DAB">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2E69DB" w:rsidTr="00827484">
        <w:tc>
          <w:tcPr>
            <w:tcW w:w="2357" w:type="dxa"/>
            <w:vMerge/>
            <w:tcBorders>
              <w:left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Others</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2E69DB" w:rsidTr="00827484">
        <w:tc>
          <w:tcPr>
            <w:tcW w:w="2357" w:type="dxa"/>
            <w:vMerge/>
            <w:tcBorders>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Methods</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E69DB" w:rsidRDefault="002E69DB" w:rsidP="00F64DAB">
            <w:pPr>
              <w:spacing w:after="0" w:line="240" w:lineRule="auto"/>
              <w:rPr>
                <w:rFonts w:asciiTheme="majorBidi" w:hAnsiTheme="majorBidi" w:cstheme="majorBidi"/>
                <w:lang w:val="en-US"/>
              </w:rPr>
            </w:pPr>
          </w:p>
        </w:tc>
      </w:tr>
      <w:tr w:rsidR="0012586F" w:rsidTr="00827484">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p>
          <w:p w:rsidR="0012586F" w:rsidRDefault="002E69DB" w:rsidP="00F64DAB">
            <w:pPr>
              <w:spacing w:after="0" w:line="240" w:lineRule="auto"/>
              <w:rPr>
                <w:rFonts w:asciiTheme="majorBidi" w:hAnsiTheme="majorBidi" w:cstheme="majorBidi"/>
                <w:b/>
                <w:bCs/>
                <w:lang w:val="en-US"/>
              </w:rPr>
            </w:pPr>
            <w:r>
              <w:rPr>
                <w:rFonts w:asciiTheme="majorBidi" w:hAnsiTheme="majorBidi" w:cstheme="majorBidi"/>
                <w:b/>
                <w:bCs/>
                <w:lang w:val="en-US"/>
              </w:rPr>
              <w:t>Evaluation</w:t>
            </w: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r>
              <w:rPr>
                <w:rFonts w:asciiTheme="majorBidi" w:hAnsiTheme="majorBidi" w:cstheme="majorBidi"/>
                <w:b/>
                <w:bCs/>
                <w:lang w:val="en-US"/>
              </w:rPr>
              <w:t>Midterm Exam</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jc w:val="center"/>
              <w:rPr>
                <w:rFonts w:asciiTheme="majorBidi" w:hAnsiTheme="majorBidi" w:cstheme="majorBidi"/>
                <w:b/>
                <w:bCs/>
                <w:lang w:val="en-US"/>
              </w:rPr>
            </w:pPr>
            <w:r>
              <w:rPr>
                <w:rFonts w:asciiTheme="majorBidi" w:hAnsiTheme="majorBidi" w:cstheme="majorBidi"/>
                <w:b/>
                <w:bCs/>
                <w:lang w:val="en-US"/>
              </w:rPr>
              <w:t>Date/deadlines</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jc w:val="center"/>
              <w:rPr>
                <w:rFonts w:asciiTheme="majorBidi" w:hAnsiTheme="majorBidi" w:cstheme="majorBidi"/>
                <w:b/>
                <w:bCs/>
                <w:lang w:val="en-US"/>
              </w:rPr>
            </w:pPr>
            <w:r>
              <w:rPr>
                <w:rFonts w:asciiTheme="majorBidi" w:hAnsiTheme="majorBidi" w:cstheme="majorBidi"/>
                <w:b/>
                <w:bCs/>
                <w:lang w:val="en-US"/>
              </w:rPr>
              <w:t>Percentage (%)</w:t>
            </w:r>
          </w:p>
        </w:tc>
      </w:tr>
      <w:tr w:rsidR="0012586F"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r>
              <w:rPr>
                <w:rFonts w:asciiTheme="majorBidi" w:hAnsiTheme="majorBidi" w:cstheme="majorBidi"/>
                <w:b/>
                <w:bCs/>
                <w:lang w:val="en-US"/>
              </w:rPr>
              <w:t>Class Participation</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36669D" w:rsidP="00F64DAB">
            <w:pPr>
              <w:spacing w:after="0" w:line="240" w:lineRule="auto"/>
              <w:jc w:val="center"/>
              <w:rPr>
                <w:rFonts w:asciiTheme="majorBidi" w:hAnsiTheme="majorBidi" w:cstheme="majorBidi"/>
                <w:lang w:val="en-US"/>
              </w:rPr>
            </w:pPr>
            <w:r>
              <w:rPr>
                <w:rFonts w:asciiTheme="majorBidi" w:hAnsiTheme="majorBidi" w:cstheme="majorBidi"/>
                <w:lang w:val="en-US"/>
              </w:rPr>
              <w:t>5</w:t>
            </w:r>
          </w:p>
        </w:tc>
      </w:tr>
      <w:tr w:rsidR="0012586F"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b/>
                <w:bCs/>
                <w:lang w:val="en-US"/>
              </w:rPr>
            </w:pPr>
            <w:r>
              <w:rPr>
                <w:rFonts w:asciiTheme="majorBidi" w:hAnsiTheme="majorBidi" w:cstheme="majorBidi"/>
                <w:b/>
                <w:bCs/>
                <w:color w:val="000000"/>
                <w:lang w:val="en-US"/>
              </w:rPr>
              <w:t>Quizzes (4-6)</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12586F" w:rsidP="00F64DAB">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2586F" w:rsidRDefault="0036669D" w:rsidP="00F64DAB">
            <w:pPr>
              <w:spacing w:after="0" w:line="240" w:lineRule="auto"/>
              <w:jc w:val="center"/>
              <w:rPr>
                <w:rFonts w:asciiTheme="majorBidi" w:hAnsiTheme="majorBidi" w:cstheme="majorBidi"/>
                <w:lang w:val="en-US"/>
              </w:rPr>
            </w:pPr>
            <w:r>
              <w:rPr>
                <w:rFonts w:asciiTheme="majorBidi" w:hAnsiTheme="majorBidi" w:cstheme="majorBidi"/>
                <w:lang w:val="en-US"/>
              </w:rPr>
              <w:t>35</w:t>
            </w:r>
          </w:p>
        </w:tc>
      </w:tr>
      <w:tr w:rsidR="0036669D"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b/>
                <w:bCs/>
                <w:color w:val="000000"/>
                <w:lang w:val="en-US"/>
              </w:rPr>
            </w:pPr>
            <w:r>
              <w:rPr>
                <w:rFonts w:asciiTheme="majorBidi" w:hAnsiTheme="majorBidi" w:cstheme="majorBidi"/>
                <w:b/>
                <w:bCs/>
                <w:lang w:val="en-US"/>
              </w:rPr>
              <w:t>Midterm</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jc w:val="center"/>
              <w:rPr>
                <w:rFonts w:asciiTheme="majorBidi" w:hAnsiTheme="majorBidi" w:cstheme="majorBidi"/>
                <w:lang w:val="en-US"/>
              </w:rPr>
            </w:pPr>
            <w:r>
              <w:rPr>
                <w:rFonts w:asciiTheme="majorBidi" w:hAnsiTheme="majorBidi" w:cstheme="majorBidi"/>
                <w:lang w:val="en-US"/>
              </w:rPr>
              <w:t>20</w:t>
            </w:r>
          </w:p>
        </w:tc>
      </w:tr>
      <w:tr w:rsidR="0036669D" w:rsidTr="00827484">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b/>
                <w:bCs/>
                <w:lang w:val="en-US"/>
              </w:rPr>
            </w:pPr>
            <w:r>
              <w:rPr>
                <w:rFonts w:asciiTheme="majorBidi" w:hAnsiTheme="majorBidi" w:cstheme="majorBidi"/>
                <w:b/>
                <w:bCs/>
                <w:lang w:val="en-US"/>
              </w:rPr>
              <w:t>Final Exam</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jc w:val="center"/>
              <w:rPr>
                <w:rFonts w:asciiTheme="majorBidi" w:hAnsiTheme="majorBidi" w:cstheme="majorBidi"/>
                <w:lang w:val="en-US"/>
              </w:rPr>
            </w:pPr>
            <w:r>
              <w:rPr>
                <w:rFonts w:asciiTheme="majorBidi" w:hAnsiTheme="majorBidi" w:cstheme="majorBidi"/>
                <w:lang w:val="en-US"/>
              </w:rPr>
              <w:t>40</w:t>
            </w:r>
          </w:p>
        </w:tc>
      </w:tr>
      <w:tr w:rsidR="0036669D" w:rsidTr="00827484">
        <w:tc>
          <w:tcPr>
            <w:tcW w:w="2357" w:type="dxa"/>
            <w:vMerge/>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b/>
                <w:bCs/>
                <w:lang w:val="en-US"/>
              </w:rPr>
            </w:pPr>
            <w:r>
              <w:rPr>
                <w:rFonts w:asciiTheme="majorBidi" w:hAnsiTheme="majorBidi" w:cstheme="majorBidi"/>
                <w:b/>
                <w:bCs/>
                <w:lang w:val="en-US"/>
              </w:rPr>
              <w:t xml:space="preserve">Total </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669D" w:rsidRDefault="0036669D" w:rsidP="00F64DAB">
            <w:pPr>
              <w:spacing w:after="0" w:line="240" w:lineRule="auto"/>
              <w:jc w:val="center"/>
              <w:rPr>
                <w:rFonts w:asciiTheme="majorBidi" w:hAnsiTheme="majorBidi" w:cstheme="majorBidi"/>
                <w:lang w:val="en-US"/>
              </w:rPr>
            </w:pPr>
            <w:r>
              <w:rPr>
                <w:rFonts w:asciiTheme="majorBidi" w:hAnsiTheme="majorBidi" w:cstheme="majorBidi"/>
                <w:lang w:val="en-US"/>
              </w:rPr>
              <w:t>100</w:t>
            </w:r>
          </w:p>
        </w:tc>
      </w:tr>
      <w:tr w:rsidR="004C02FA" w:rsidTr="00827484">
        <w:trPr>
          <w:trHeight w:val="70"/>
        </w:trPr>
        <w:tc>
          <w:tcPr>
            <w:tcW w:w="2357" w:type="dxa"/>
            <w:tcBorders>
              <w:top w:val="single" w:sz="4" w:space="0" w:color="auto"/>
              <w:left w:val="single" w:sz="4" w:space="0" w:color="000001"/>
              <w:bottom w:val="single" w:sz="4" w:space="0" w:color="auto"/>
              <w:right w:val="single" w:sz="4" w:space="0" w:color="000001"/>
            </w:tcBorders>
            <w:shd w:val="clear" w:color="auto" w:fill="auto"/>
            <w:tcMar>
              <w:left w:w="103" w:type="dxa"/>
            </w:tcMar>
            <w:vAlign w:val="center"/>
          </w:tcPr>
          <w:p w:rsidR="004C02FA" w:rsidRDefault="004C02FA" w:rsidP="004C02FA">
            <w:pPr>
              <w:rPr>
                <w:rFonts w:asciiTheme="majorBidi" w:hAnsiTheme="majorBidi" w:cstheme="majorBidi"/>
                <w:b/>
                <w:bCs/>
                <w:lang w:val="en-US"/>
              </w:rPr>
            </w:pPr>
            <w:r>
              <w:rPr>
                <w:rFonts w:asciiTheme="majorBidi" w:hAnsiTheme="majorBidi" w:cstheme="majorBidi"/>
                <w:b/>
                <w:bCs/>
                <w:lang w:val="en-US"/>
              </w:rPr>
              <w:t>Policy</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2FA" w:rsidRDefault="004C02FA" w:rsidP="00F64DAB">
            <w:pPr>
              <w:pStyle w:val="ListParagraph"/>
              <w:numPr>
                <w:ilvl w:val="0"/>
                <w:numId w:val="5"/>
              </w:numPr>
              <w:suppressAutoHyphens w:val="0"/>
              <w:ind w:left="229" w:hanging="180"/>
              <w:rPr>
                <w:rFonts w:asciiTheme="majorBidi" w:hAnsiTheme="majorBidi" w:cstheme="majorBidi"/>
                <w:color w:val="000000"/>
              </w:rPr>
            </w:pPr>
            <w:r w:rsidRPr="00617E26">
              <w:rPr>
                <w:rFonts w:asciiTheme="majorBidi" w:hAnsiTheme="majorBidi" w:cstheme="majorBidi"/>
                <w:color w:val="000000"/>
              </w:rPr>
              <w:t xml:space="preserve">NO </w:t>
            </w:r>
            <w:r>
              <w:rPr>
                <w:rFonts w:asciiTheme="majorBidi" w:hAnsiTheme="majorBidi" w:cstheme="majorBidi"/>
                <w:color w:val="000000"/>
              </w:rPr>
              <w:t>CELL PHONES are allowed during lecture and lab sessions. PLEASE turn them off before lecture! (Not silent or vibrating mode). This is a university policy and violators will be reprimanded accordingly.</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 xml:space="preserve">Participation and interaction in classes are more important than just attendance. </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No late assignments will be accepted without prior arrangement with the instructor for acceptable excuses. Medical and family emergency will be considered on case-by-case basis.</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No late homework will be accepted. Homework is to be completed on an individual basis. Students may discuss homework with classmates, but students are responsible for your own work. If students have consulted classmates, please note the individuals name on the top of students’ assignment.</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Quizzes may be given unannounced throughout the term and will count as one homework. There will be no make-up quizzes.</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No make-up exams. If students miss an exam, a zero score will be assigned to the missed exam.</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If students should miss class due to personal emergency or medical reasons, please notify the instructor by email immediately. A doctor’s note will be required for make-up work.</w:t>
            </w:r>
          </w:p>
          <w:p w:rsidR="004C02FA" w:rsidRPr="00617E26"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Students are responsible for completing the reading assigned from the textbook related to the covered topics and for checking email regularly for important information and announcements related to the course.</w:t>
            </w:r>
          </w:p>
          <w:p w:rsidR="004C02FA" w:rsidRDefault="004C02FA" w:rsidP="00F64DAB">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University policy on academic honesty concerning exams and individual work will be strictly enforced.</w:t>
            </w:r>
          </w:p>
          <w:p w:rsidR="004C02FA" w:rsidRDefault="004C02FA" w:rsidP="00F64DAB">
            <w:pPr>
              <w:spacing w:after="0" w:line="240" w:lineRule="auto"/>
              <w:rPr>
                <w:rFonts w:asciiTheme="majorBidi" w:hAnsiTheme="majorBidi" w:cstheme="majorBidi"/>
                <w:b/>
                <w:bCs/>
                <w:lang w:val="en-US"/>
              </w:rPr>
            </w:pPr>
            <w:r w:rsidRPr="00617E26">
              <w:rPr>
                <w:rFonts w:asciiTheme="majorBidi" w:hAnsiTheme="majorBidi" w:cstheme="majorBidi"/>
                <w:color w:val="000000"/>
              </w:rPr>
              <w:t>BE ON TIME!</w:t>
            </w:r>
          </w:p>
          <w:p w:rsidR="004C02FA" w:rsidRDefault="004C02FA" w:rsidP="00F64DAB">
            <w:pPr>
              <w:spacing w:after="0" w:line="240" w:lineRule="auto"/>
              <w:jc w:val="center"/>
              <w:rPr>
                <w:rFonts w:asciiTheme="majorBidi" w:hAnsiTheme="majorBidi" w:cstheme="majorBidi"/>
                <w:lang w:val="en-US"/>
              </w:rPr>
            </w:pPr>
            <w:r>
              <w:rPr>
                <w:rFonts w:asciiTheme="majorBidi" w:hAnsiTheme="majorBidi" w:cstheme="majorBidi"/>
                <w:lang w:val="en-US"/>
              </w:rPr>
              <w:t>100</w:t>
            </w:r>
          </w:p>
        </w:tc>
      </w:tr>
    </w:tbl>
    <w:p w:rsidR="0063081A" w:rsidRDefault="0063081A">
      <w:pPr>
        <w:rPr>
          <w:rFonts w:asciiTheme="majorBidi" w:hAnsiTheme="majorBidi" w:cstheme="majorBidi"/>
          <w:lang w:val="en-US"/>
        </w:rPr>
      </w:pP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714"/>
        <w:gridCol w:w="5248"/>
        <w:gridCol w:w="2418"/>
      </w:tblGrid>
      <w:tr w:rsidR="00F33051" w:rsidTr="00827484">
        <w:trPr>
          <w:trHeight w:val="555"/>
          <w:jc w:val="center"/>
        </w:trPr>
        <w:tc>
          <w:tcPr>
            <w:tcW w:w="93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3051" w:rsidRDefault="00FC16AA" w:rsidP="00827484">
            <w:pPr>
              <w:pStyle w:val="Heading4"/>
              <w:spacing w:before="0" w:after="0"/>
              <w:jc w:val="center"/>
              <w:rPr>
                <w:rFonts w:asciiTheme="majorBidi" w:hAnsiTheme="majorBidi" w:cstheme="majorBidi"/>
                <w:sz w:val="26"/>
                <w:szCs w:val="26"/>
              </w:rPr>
            </w:pPr>
            <w:r>
              <w:rPr>
                <w:rFonts w:cstheme="majorBidi"/>
                <w:sz w:val="26"/>
                <w:szCs w:val="26"/>
                <w:lang w:val="en-US"/>
              </w:rPr>
              <w:t>Tentative Schedule</w:t>
            </w:r>
          </w:p>
        </w:tc>
      </w:tr>
      <w:tr w:rsidR="005E18A3" w:rsidTr="00827484">
        <w:trPr>
          <w:trHeight w:val="796"/>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pStyle w:val="Heading4"/>
              <w:spacing w:after="0"/>
              <w:rPr>
                <w:rFonts w:asciiTheme="majorBidi" w:hAnsiTheme="majorBidi" w:cstheme="majorBidi"/>
                <w:sz w:val="22"/>
                <w:szCs w:val="22"/>
              </w:rPr>
            </w:pPr>
            <w:r>
              <w:rPr>
                <w:rFonts w:cstheme="majorBidi"/>
                <w:sz w:val="22"/>
                <w:szCs w:val="22"/>
              </w:rPr>
              <w:t>Week</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pStyle w:val="Heading4"/>
              <w:spacing w:after="0"/>
              <w:rPr>
                <w:rFonts w:asciiTheme="majorBidi" w:hAnsiTheme="majorBidi" w:cstheme="majorBidi"/>
                <w:sz w:val="22"/>
                <w:szCs w:val="22"/>
              </w:rPr>
            </w:pPr>
            <w:r>
              <w:rPr>
                <w:rFonts w:cstheme="majorBidi"/>
                <w:sz w:val="22"/>
                <w:szCs w:val="22"/>
                <w:lang w:val="en-US"/>
              </w:rPr>
              <w:t>Topics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pStyle w:val="Heading4"/>
              <w:spacing w:after="0"/>
              <w:rPr>
                <w:rFonts w:asciiTheme="majorBidi" w:hAnsiTheme="majorBidi" w:cstheme="majorBidi"/>
                <w:sz w:val="22"/>
                <w:szCs w:val="22"/>
              </w:rPr>
            </w:pPr>
            <w:r>
              <w:rPr>
                <w:rFonts w:cstheme="majorBidi"/>
                <w:sz w:val="22"/>
                <w:szCs w:val="22"/>
                <w:lang w:val="en-US"/>
              </w:rPr>
              <w:t>Textbook/Assignments</w:t>
            </w:r>
          </w:p>
        </w:tc>
      </w:tr>
      <w:tr w:rsidR="005E18A3"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BC4646" w:rsidRDefault="005E18A3" w:rsidP="00827484">
            <w:pPr>
              <w:spacing w:after="0" w:line="240" w:lineRule="auto"/>
              <w:rPr>
                <w:rFonts w:ascii="Times New Roman" w:hAnsi="Times New Roman" w:cs="Times New Roman"/>
                <w:lang w:val="en-US"/>
              </w:rPr>
            </w:pPr>
            <w:r w:rsidRPr="006B5550">
              <w:rPr>
                <w:rFonts w:ascii="Times New Roman" w:hAnsi="Times New Roman" w:cs="Times New Roman"/>
                <w:lang w:val="en-US"/>
              </w:rPr>
              <w:t>1</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5E18A3" w:rsidRDefault="005E18A3" w:rsidP="00827484">
            <w:pPr>
              <w:spacing w:after="0"/>
              <w:rPr>
                <w:rFonts w:asciiTheme="majorBidi" w:hAnsiTheme="majorBidi" w:cstheme="majorBidi"/>
                <w:lang w:val="en-US"/>
              </w:rPr>
            </w:pPr>
            <w:r>
              <w:rPr>
                <w:rFonts w:asciiTheme="majorBidi" w:hAnsiTheme="majorBidi" w:cstheme="majorBidi"/>
                <w:color w:val="000000"/>
                <w:shd w:val="clear" w:color="auto" w:fill="FFFFFF"/>
                <w:lang w:val="en-US"/>
              </w:rPr>
              <w:t>Hydrostatics thrust of plane surfaces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1</w:t>
            </w:r>
          </w:p>
        </w:tc>
      </w:tr>
      <w:tr w:rsidR="005E18A3"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line="240" w:lineRule="auto"/>
              <w:rPr>
                <w:rFonts w:ascii="Times New Roman" w:hAnsi="Times New Roman" w:cs="Times New Roman"/>
                <w:lang w:val="en-US"/>
              </w:rPr>
            </w:pPr>
            <w:r w:rsidRPr="006B5550">
              <w:rPr>
                <w:rFonts w:ascii="Times New Roman" w:hAnsi="Times New Roman" w:cs="Times New Roman"/>
                <w:lang w:val="en-US"/>
              </w:rPr>
              <w:t>2</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8A3098" w:rsidRDefault="005E18A3" w:rsidP="00827484">
            <w:pPr>
              <w:spacing w:after="0"/>
              <w:rPr>
                <w:rFonts w:asciiTheme="majorBidi" w:hAnsiTheme="majorBidi" w:cstheme="majorBidi"/>
                <w:lang w:val="en-US"/>
              </w:rPr>
            </w:pPr>
            <w:r>
              <w:rPr>
                <w:rFonts w:asciiTheme="majorBidi" w:hAnsiTheme="majorBidi" w:cstheme="majorBidi"/>
                <w:lang w:val="en-US"/>
              </w:rPr>
              <w:t xml:space="preserve">Hydrostatic thrust on curves surfaces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1</w:t>
            </w:r>
          </w:p>
        </w:tc>
      </w:tr>
      <w:tr w:rsidR="005E18A3"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BC4646" w:rsidRDefault="005E18A3" w:rsidP="00827484">
            <w:pPr>
              <w:spacing w:after="0" w:line="240" w:lineRule="auto"/>
              <w:rPr>
                <w:rFonts w:ascii="Times New Roman" w:hAnsi="Times New Roman" w:cs="Times New Roman"/>
                <w:lang w:val="en-US"/>
              </w:rPr>
            </w:pPr>
            <w:r w:rsidRPr="006B5550">
              <w:rPr>
                <w:rFonts w:ascii="Times New Roman" w:hAnsi="Times New Roman" w:cs="Times New Roman"/>
                <w:lang w:val="en-US"/>
              </w:rPr>
              <w:t>3</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8A3098" w:rsidRDefault="005E18A3" w:rsidP="00827484">
            <w:pPr>
              <w:spacing w:after="0"/>
              <w:rPr>
                <w:rFonts w:asciiTheme="majorBidi" w:hAnsiTheme="majorBidi" w:cstheme="majorBidi"/>
                <w:lang w:val="en-US"/>
              </w:rPr>
            </w:pPr>
            <w:r>
              <w:rPr>
                <w:rFonts w:asciiTheme="majorBidi" w:hAnsiTheme="majorBidi" w:cstheme="majorBidi"/>
                <w:lang w:val="en-US"/>
              </w:rPr>
              <w:t>Resistance in circular pipe flow</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AF6243" w:rsidRDefault="005E18A3"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1</w:t>
            </w:r>
          </w:p>
        </w:tc>
      </w:tr>
      <w:tr w:rsidR="005E18A3"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line="240" w:lineRule="auto"/>
              <w:rPr>
                <w:rFonts w:ascii="Times New Roman" w:hAnsi="Times New Roman" w:cs="Times New Roman"/>
                <w:lang w:val="en-US"/>
              </w:rPr>
            </w:pPr>
            <w:r>
              <w:rPr>
                <w:rFonts w:ascii="Times New Roman" w:hAnsi="Times New Roman" w:cs="Times New Roman"/>
                <w:lang w:val="en-US"/>
              </w:rPr>
              <w:lastRenderedPageBreak/>
              <w:t>4</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8F417B" w:rsidRDefault="008F417B" w:rsidP="00827484">
            <w:pPr>
              <w:spacing w:after="0"/>
              <w:rPr>
                <w:rFonts w:asciiTheme="majorBidi" w:hAnsiTheme="majorBidi" w:cstheme="majorBidi"/>
                <w:lang w:val="en-US"/>
              </w:rPr>
            </w:pPr>
            <w:r>
              <w:rPr>
                <w:rFonts w:asciiTheme="majorBidi" w:hAnsiTheme="majorBidi" w:cstheme="majorBidi"/>
                <w:lang w:val="en-US"/>
              </w:rPr>
              <w:t>Colebrook and Jain equations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2</w:t>
            </w:r>
          </w:p>
        </w:tc>
      </w:tr>
      <w:tr w:rsidR="005E18A3"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BC4646" w:rsidRDefault="005E18A3" w:rsidP="00827484">
            <w:pPr>
              <w:spacing w:after="0" w:line="240" w:lineRule="auto"/>
              <w:rPr>
                <w:rFonts w:ascii="Times New Roman" w:hAnsi="Times New Roman" w:cs="Times New Roman"/>
                <w:lang w:val="en-US"/>
              </w:rPr>
            </w:pPr>
            <w:r>
              <w:rPr>
                <w:rFonts w:ascii="Times New Roman" w:hAnsi="Times New Roman" w:cs="Times New Roman"/>
                <w:lang w:val="en-US"/>
              </w:rPr>
              <w:t>5</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AF6243" w:rsidRDefault="008F417B" w:rsidP="00827484">
            <w:pPr>
              <w:spacing w:after="0"/>
              <w:rPr>
                <w:rFonts w:asciiTheme="majorBidi" w:hAnsiTheme="majorBidi" w:cstheme="majorBidi"/>
                <w:lang w:val="en-US"/>
              </w:rPr>
            </w:pPr>
            <w:r>
              <w:rPr>
                <w:rFonts w:asciiTheme="majorBidi" w:hAnsiTheme="majorBidi" w:cstheme="majorBidi"/>
                <w:lang w:val="en-US"/>
              </w:rPr>
              <w:t>Pipe sizing</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rPr>
                <w:lang w:val="en-US"/>
              </w:rPr>
            </w:pPr>
            <w:r>
              <w:rPr>
                <w:rFonts w:asciiTheme="majorBidi" w:hAnsiTheme="majorBidi" w:cstheme="majorBidi"/>
                <w:color w:val="000000" w:themeColor="text1"/>
              </w:rPr>
              <w:t>Chapter</w:t>
            </w:r>
            <w:r>
              <w:rPr>
                <w:rFonts w:asciiTheme="majorBidi" w:hAnsiTheme="majorBidi" w:cstheme="majorBidi"/>
                <w:color w:val="000000" w:themeColor="text1"/>
                <w:lang w:val="en-US"/>
              </w:rPr>
              <w:t xml:space="preserve"> 2</w:t>
            </w:r>
          </w:p>
        </w:tc>
      </w:tr>
      <w:tr w:rsidR="005E18A3"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line="240" w:lineRule="auto"/>
              <w:rPr>
                <w:rFonts w:ascii="Times New Roman" w:hAnsi="Times New Roman" w:cs="Times New Roman"/>
                <w:lang w:val="en-US"/>
              </w:rPr>
            </w:pPr>
            <w:r>
              <w:rPr>
                <w:rFonts w:ascii="Times New Roman" w:hAnsi="Times New Roman" w:cs="Times New Roman"/>
                <w:lang w:val="en-US"/>
              </w:rPr>
              <w:t>7</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8F417B" w:rsidRDefault="008F417B" w:rsidP="00827484">
            <w:pPr>
              <w:spacing w:after="0"/>
              <w:rPr>
                <w:rFonts w:asciiTheme="majorBidi" w:hAnsiTheme="majorBidi" w:cstheme="majorBidi"/>
                <w:bCs/>
                <w:lang w:val="en-US"/>
              </w:rPr>
            </w:pPr>
            <w:r w:rsidRPr="008F417B">
              <w:rPr>
                <w:rFonts w:asciiTheme="majorBidi" w:hAnsiTheme="majorBidi" w:cstheme="majorBidi"/>
                <w:bCs/>
                <w:lang w:val="en-US"/>
              </w:rPr>
              <w:t xml:space="preserve">Hazen </w:t>
            </w:r>
            <w:r>
              <w:rPr>
                <w:rFonts w:asciiTheme="majorBidi" w:hAnsiTheme="majorBidi" w:cstheme="majorBidi"/>
                <w:bCs/>
                <w:lang w:val="en-US"/>
              </w:rPr>
              <w:t>William equation and other local losses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DB2E76" w:rsidRDefault="005E18A3" w:rsidP="00827484">
            <w:pPr>
              <w:spacing w:after="0"/>
              <w:rPr>
                <w:b/>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2</w:t>
            </w:r>
          </w:p>
        </w:tc>
      </w:tr>
      <w:tr w:rsidR="005E18A3"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6B5550" w:rsidRDefault="005E18A3" w:rsidP="00827484">
            <w:pPr>
              <w:spacing w:after="0"/>
              <w:rPr>
                <w:rFonts w:ascii="Times New Roman" w:hAnsi="Times New Roman" w:cs="Times New Roman"/>
                <w:lang w:val="en-US"/>
              </w:rPr>
            </w:pPr>
          </w:p>
          <w:p w:rsidR="005E18A3" w:rsidRPr="00BC4646" w:rsidRDefault="005E18A3" w:rsidP="00827484">
            <w:pPr>
              <w:spacing w:after="0" w:line="240" w:lineRule="auto"/>
              <w:rPr>
                <w:rFonts w:ascii="Times New Roman" w:hAnsi="Times New Roman" w:cs="Times New Roman"/>
                <w:lang w:val="en-US"/>
              </w:rPr>
            </w:pPr>
            <w:r>
              <w:rPr>
                <w:rFonts w:ascii="Times New Roman" w:hAnsi="Times New Roman" w:cs="Times New Roman"/>
                <w:lang w:val="en-US"/>
              </w:rPr>
              <w:t>8</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AF6243" w:rsidRDefault="008F417B" w:rsidP="00827484">
            <w:pPr>
              <w:spacing w:after="0"/>
              <w:rPr>
                <w:rFonts w:asciiTheme="majorBidi" w:hAnsiTheme="majorBidi" w:cstheme="majorBidi"/>
                <w:lang w:val="en-US"/>
              </w:rPr>
            </w:pPr>
            <w:r>
              <w:rPr>
                <w:rFonts w:asciiTheme="majorBidi" w:hAnsiTheme="majorBidi" w:cstheme="majorBidi"/>
                <w:lang w:val="en-US"/>
              </w:rPr>
              <w:t>Noncircular conduits and local losses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2</w:t>
            </w:r>
          </w:p>
        </w:tc>
      </w:tr>
      <w:tr w:rsidR="005E18A3"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Default="005E18A3" w:rsidP="00827484">
            <w:pPr>
              <w:spacing w:after="0"/>
              <w:rPr>
                <w:rFonts w:ascii="Times New Roman" w:hAnsi="Times New Roman" w:cs="Times New Roman"/>
                <w:lang w:val="en-US"/>
              </w:rPr>
            </w:pPr>
            <w:r>
              <w:rPr>
                <w:rFonts w:ascii="Times New Roman" w:hAnsi="Times New Roman" w:cs="Times New Roman"/>
                <w:lang w:val="en-US"/>
              </w:rPr>
              <w:t>9</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A07D28" w:rsidRDefault="005E18A3" w:rsidP="00827484">
            <w:pPr>
              <w:spacing w:after="0"/>
              <w:rPr>
                <w:rFonts w:asciiTheme="majorBidi" w:hAnsiTheme="majorBidi" w:cstheme="majorBidi"/>
                <w:b/>
                <w:bCs/>
                <w:lang w:val="en-US"/>
              </w:rPr>
            </w:pPr>
            <w:r w:rsidRPr="00A07D28">
              <w:rPr>
                <w:rFonts w:asciiTheme="majorBidi" w:hAnsiTheme="majorBidi" w:cstheme="majorBidi"/>
                <w:b/>
                <w:bCs/>
                <w:lang w:val="en-US"/>
              </w:rPr>
              <w:t>Midterm Exams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8A3" w:rsidRPr="00AF6243" w:rsidRDefault="005E18A3" w:rsidP="00827484">
            <w:pPr>
              <w:spacing w:after="0"/>
              <w:rPr>
                <w:lang w:val="en-US"/>
              </w:rPr>
            </w:pPr>
          </w:p>
        </w:tc>
      </w:tr>
      <w:tr w:rsidR="0063081A"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BC4646" w:rsidRDefault="0063081A" w:rsidP="00827484">
            <w:pPr>
              <w:spacing w:after="0" w:line="240" w:lineRule="auto"/>
              <w:rPr>
                <w:rFonts w:ascii="Times New Roman" w:hAnsi="Times New Roman" w:cs="Times New Roman"/>
                <w:lang w:val="en-US"/>
              </w:rPr>
            </w:pPr>
            <w:r>
              <w:rPr>
                <w:rFonts w:ascii="Times New Roman" w:hAnsi="Times New Roman" w:cs="Times New Roman"/>
                <w:lang w:val="en-US"/>
              </w:rPr>
              <w:t>10</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63081A" w:rsidP="00827484">
            <w:pPr>
              <w:spacing w:after="0"/>
              <w:rPr>
                <w:rFonts w:asciiTheme="majorBidi" w:hAnsiTheme="majorBidi" w:cstheme="majorBidi"/>
                <w:lang w:val="en-US"/>
              </w:rPr>
            </w:pPr>
            <w:r>
              <w:rPr>
                <w:rFonts w:asciiTheme="majorBidi" w:hAnsiTheme="majorBidi" w:cstheme="majorBidi"/>
                <w:lang w:val="en-US"/>
              </w:rPr>
              <w:t>Nodal method</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3</w:t>
            </w:r>
          </w:p>
        </w:tc>
      </w:tr>
      <w:tr w:rsidR="0063081A"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line="240" w:lineRule="auto"/>
              <w:rPr>
                <w:rFonts w:ascii="Times New Roman" w:hAnsi="Times New Roman" w:cs="Times New Roman"/>
                <w:lang w:val="en-US"/>
              </w:rPr>
            </w:pPr>
            <w:r>
              <w:rPr>
                <w:rFonts w:ascii="Times New Roman" w:hAnsi="Times New Roman" w:cs="Times New Roman"/>
                <w:lang w:val="en-US"/>
              </w:rPr>
              <w:t>11</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63081A" w:rsidP="00827484">
            <w:pPr>
              <w:spacing w:after="0"/>
              <w:rPr>
                <w:rFonts w:asciiTheme="majorBidi" w:hAnsiTheme="majorBidi" w:cstheme="majorBidi"/>
                <w:lang w:val="en-US"/>
              </w:rPr>
            </w:pPr>
            <w:r>
              <w:rPr>
                <w:rFonts w:asciiTheme="majorBidi" w:hAnsiTheme="majorBidi" w:cstheme="majorBidi"/>
                <w:lang w:val="en-US"/>
              </w:rPr>
              <w:t>Hardy cross method</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3</w:t>
            </w:r>
          </w:p>
        </w:tc>
      </w:tr>
      <w:tr w:rsidR="0063081A"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BC4646" w:rsidRDefault="0063081A" w:rsidP="00827484">
            <w:pPr>
              <w:spacing w:after="0" w:line="240" w:lineRule="auto"/>
              <w:rPr>
                <w:rFonts w:ascii="Times New Roman" w:hAnsi="Times New Roman" w:cs="Times New Roman"/>
                <w:lang w:val="en-US"/>
              </w:rPr>
            </w:pPr>
            <w:r>
              <w:rPr>
                <w:rFonts w:ascii="Times New Roman" w:hAnsi="Times New Roman" w:cs="Times New Roman"/>
                <w:lang w:val="en-US"/>
              </w:rPr>
              <w:t>12</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63081A" w:rsidP="00827484">
            <w:pPr>
              <w:spacing w:after="0"/>
              <w:rPr>
                <w:rFonts w:asciiTheme="majorBidi" w:hAnsiTheme="majorBidi" w:cstheme="majorBidi"/>
                <w:lang w:val="en-US"/>
              </w:rPr>
            </w:pPr>
            <w:r>
              <w:rPr>
                <w:rFonts w:asciiTheme="majorBidi" w:hAnsiTheme="majorBidi" w:cstheme="majorBidi"/>
                <w:lang w:val="en-US"/>
              </w:rPr>
              <w:t>Water hammer</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4</w:t>
            </w:r>
          </w:p>
        </w:tc>
      </w:tr>
      <w:tr w:rsidR="0063081A"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line="240" w:lineRule="auto"/>
              <w:rPr>
                <w:rFonts w:ascii="Times New Roman" w:hAnsi="Times New Roman" w:cs="Times New Roman"/>
                <w:lang w:val="en-US"/>
              </w:rPr>
            </w:pPr>
            <w:r>
              <w:rPr>
                <w:rFonts w:ascii="Times New Roman" w:hAnsi="Times New Roman" w:cs="Times New Roman"/>
                <w:lang w:val="en-US"/>
              </w:rPr>
              <w:t>13</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63081A" w:rsidP="00827484">
            <w:pPr>
              <w:spacing w:after="0"/>
              <w:rPr>
                <w:rFonts w:asciiTheme="majorBidi" w:hAnsiTheme="majorBidi" w:cstheme="majorBidi"/>
                <w:lang w:val="en-US"/>
              </w:rPr>
            </w:pPr>
            <w:r>
              <w:rPr>
                <w:rFonts w:asciiTheme="majorBidi" w:hAnsiTheme="majorBidi" w:cstheme="majorBidi"/>
                <w:lang w:val="en-US"/>
              </w:rPr>
              <w:t>Pumps</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4</w:t>
            </w:r>
          </w:p>
        </w:tc>
      </w:tr>
      <w:tr w:rsidR="0063081A" w:rsidTr="00827484">
        <w:trPr>
          <w:trHeight w:val="555"/>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BC4646" w:rsidRDefault="0063081A" w:rsidP="00827484">
            <w:pPr>
              <w:spacing w:after="0" w:line="240" w:lineRule="auto"/>
              <w:rPr>
                <w:rFonts w:ascii="Times New Roman" w:hAnsi="Times New Roman" w:cs="Times New Roman"/>
                <w:lang w:val="en-US"/>
              </w:rPr>
            </w:pPr>
            <w:r>
              <w:rPr>
                <w:rFonts w:ascii="Times New Roman" w:hAnsi="Times New Roman" w:cs="Times New Roman"/>
                <w:lang w:val="en-US"/>
              </w:rPr>
              <w:t>14</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63081A" w:rsidP="00827484">
            <w:pPr>
              <w:spacing w:after="0"/>
              <w:rPr>
                <w:rFonts w:asciiTheme="majorBidi" w:hAnsiTheme="majorBidi" w:cstheme="majorBidi"/>
                <w:lang w:val="en-US"/>
              </w:rPr>
            </w:pPr>
            <w:r>
              <w:rPr>
                <w:rFonts w:asciiTheme="majorBidi" w:hAnsiTheme="majorBidi" w:cstheme="majorBidi"/>
                <w:lang w:val="en-US"/>
              </w:rPr>
              <w:t xml:space="preserve">Open channel flow and geometry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4</w:t>
            </w:r>
          </w:p>
        </w:tc>
      </w:tr>
      <w:tr w:rsidR="0063081A"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spacing w:after="0" w:line="240" w:lineRule="auto"/>
              <w:rPr>
                <w:rFonts w:ascii="Times New Roman" w:hAnsi="Times New Roman" w:cs="Times New Roman"/>
                <w:lang w:val="en-US"/>
              </w:rPr>
            </w:pPr>
            <w:r>
              <w:rPr>
                <w:rFonts w:ascii="Times New Roman" w:hAnsi="Times New Roman" w:cs="Times New Roman"/>
                <w:lang w:val="en-US"/>
              </w:rPr>
              <w:t>15</w:t>
            </w: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CC5BCE" w:rsidP="00827484">
            <w:pPr>
              <w:spacing w:after="0"/>
              <w:rPr>
                <w:rFonts w:asciiTheme="majorBidi" w:hAnsiTheme="majorBidi" w:cstheme="majorBidi"/>
                <w:lang w:val="en-US"/>
              </w:rPr>
            </w:pPr>
            <w:r>
              <w:rPr>
                <w:rFonts w:asciiTheme="majorBidi" w:hAnsiTheme="majorBidi" w:cstheme="majorBidi"/>
                <w:lang w:val="en-US"/>
              </w:rPr>
              <w:t>Specific energy and critical flow</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Pr="00AF6243" w:rsidRDefault="0063081A" w:rsidP="00827484">
            <w:pPr>
              <w:spacing w:after="0"/>
              <w:rPr>
                <w:lang w:val="en-US"/>
              </w:rPr>
            </w:pPr>
            <w:r>
              <w:rPr>
                <w:rFonts w:asciiTheme="majorBidi" w:hAnsiTheme="majorBidi" w:cstheme="majorBidi"/>
                <w:color w:val="000000" w:themeColor="text1"/>
              </w:rPr>
              <w:t>Chapter</w:t>
            </w:r>
            <w:r>
              <w:rPr>
                <w:rFonts w:asciiTheme="majorBidi" w:hAnsiTheme="majorBidi" w:cstheme="majorBidi"/>
                <w:color w:val="000000" w:themeColor="text1"/>
                <w:lang w:val="en-US"/>
              </w:rPr>
              <w:t>s 4</w:t>
            </w:r>
          </w:p>
        </w:tc>
      </w:tr>
      <w:tr w:rsidR="0063081A" w:rsidTr="00827484">
        <w:trPr>
          <w:trHeight w:val="540"/>
          <w:jc w:val="center"/>
        </w:trPr>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pStyle w:val="Heading4"/>
              <w:spacing w:after="0"/>
              <w:rPr>
                <w:rFonts w:asciiTheme="majorBidi" w:hAnsiTheme="majorBidi" w:cstheme="majorBidi"/>
                <w:b w:val="0"/>
                <w:sz w:val="22"/>
                <w:szCs w:val="22"/>
              </w:rPr>
            </w:pPr>
          </w:p>
        </w:tc>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pStyle w:val="Heading4"/>
              <w:spacing w:before="0" w:after="0"/>
              <w:rPr>
                <w:rFonts w:asciiTheme="majorBidi" w:hAnsiTheme="majorBidi" w:cstheme="majorBidi"/>
                <w:bCs w:val="0"/>
                <w:sz w:val="22"/>
                <w:szCs w:val="22"/>
              </w:rPr>
            </w:pPr>
            <w:r>
              <w:rPr>
                <w:rFonts w:cstheme="majorBidi"/>
                <w:bCs w:val="0"/>
                <w:sz w:val="22"/>
                <w:szCs w:val="22"/>
              </w:rPr>
              <w:t>Final Exam</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081A" w:rsidRDefault="0063081A" w:rsidP="00827484">
            <w:pPr>
              <w:pStyle w:val="Heading4"/>
              <w:spacing w:after="0"/>
              <w:rPr>
                <w:rFonts w:asciiTheme="majorBidi" w:hAnsiTheme="majorBidi" w:cstheme="majorBidi"/>
                <w:b w:val="0"/>
                <w:sz w:val="22"/>
                <w:szCs w:val="22"/>
              </w:rPr>
            </w:pPr>
          </w:p>
        </w:tc>
      </w:tr>
    </w:tbl>
    <w:p w:rsidR="00F33051" w:rsidRDefault="00801C14" w:rsidP="00801C14">
      <w:pPr>
        <w:tabs>
          <w:tab w:val="left" w:pos="7500"/>
        </w:tabs>
        <w:rPr>
          <w:rFonts w:asciiTheme="majorBidi" w:hAnsiTheme="majorBidi" w:cstheme="majorBidi"/>
          <w:lang w:val="en-US"/>
        </w:rPr>
      </w:pPr>
      <w:r>
        <w:rPr>
          <w:rFonts w:asciiTheme="majorBidi" w:hAnsiTheme="majorBidi" w:cstheme="majorBidi"/>
          <w:lang w:val="en-US"/>
        </w:rPr>
        <w:tab/>
      </w:r>
    </w:p>
    <w:p w:rsidR="00F33051" w:rsidRDefault="00FC16AA">
      <w:pPr>
        <w:ind w:left="-360"/>
        <w:rPr>
          <w:rFonts w:asciiTheme="majorBidi" w:hAnsiTheme="majorBidi" w:cstheme="majorBidi"/>
          <w:color w:val="000000"/>
          <w:lang w:val="en-US"/>
        </w:rPr>
      </w:pPr>
      <w:r>
        <w:rPr>
          <w:rFonts w:asciiTheme="majorBidi" w:hAnsiTheme="majorBidi" w:cstheme="majorBidi"/>
          <w:color w:val="000000"/>
          <w:lang w:val="en-US"/>
        </w:rPr>
        <w:t>This syllabus is a guide for the course and any modifications to it will be announced in advance.</w:t>
      </w:r>
    </w:p>
    <w:p w:rsidR="00F33051" w:rsidRPr="009E70BF" w:rsidRDefault="00F33051">
      <w:pPr>
        <w:rPr>
          <w:lang w:val="en-US"/>
        </w:rPr>
      </w:pPr>
    </w:p>
    <w:sectPr w:rsidR="00F33051" w:rsidRPr="009E70BF" w:rsidSect="00282379">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00B"/>
    <w:multiLevelType w:val="hybridMultilevel"/>
    <w:tmpl w:val="887ED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356B77"/>
    <w:multiLevelType w:val="multilevel"/>
    <w:tmpl w:val="EDAEC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EB4E90"/>
    <w:multiLevelType w:val="multilevel"/>
    <w:tmpl w:val="79320856"/>
    <w:lvl w:ilvl="0">
      <w:start w:val="1"/>
      <w:numFmt w:val="bullet"/>
      <w:lvlText w:val="•"/>
      <w:lvlJc w:val="left"/>
      <w:pPr>
        <w:ind w:left="1425" w:hanging="705"/>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4F647577"/>
    <w:multiLevelType w:val="hybridMultilevel"/>
    <w:tmpl w:val="53AC3DAC"/>
    <w:lvl w:ilvl="0" w:tplc="8E327A26">
      <w:numFmt w:val="bullet"/>
      <w:lvlText w:val="•"/>
      <w:lvlJc w:val="left"/>
      <w:pPr>
        <w:ind w:left="1425" w:hanging="705"/>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2367F56"/>
    <w:multiLevelType w:val="hybridMultilevel"/>
    <w:tmpl w:val="999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83274"/>
    <w:multiLevelType w:val="hybridMultilevel"/>
    <w:tmpl w:val="6E563A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F33051"/>
    <w:rsid w:val="0002799E"/>
    <w:rsid w:val="000429ED"/>
    <w:rsid w:val="00054C9F"/>
    <w:rsid w:val="0006152C"/>
    <w:rsid w:val="00077459"/>
    <w:rsid w:val="00095CC5"/>
    <w:rsid w:val="0012586F"/>
    <w:rsid w:val="00136286"/>
    <w:rsid w:val="00220FB8"/>
    <w:rsid w:val="002725F8"/>
    <w:rsid w:val="00282379"/>
    <w:rsid w:val="002C7993"/>
    <w:rsid w:val="002E69DB"/>
    <w:rsid w:val="0036669D"/>
    <w:rsid w:val="003D77DD"/>
    <w:rsid w:val="003F68EB"/>
    <w:rsid w:val="004B6FF3"/>
    <w:rsid w:val="004C02FA"/>
    <w:rsid w:val="004C21C3"/>
    <w:rsid w:val="00524816"/>
    <w:rsid w:val="005764C3"/>
    <w:rsid w:val="005A4076"/>
    <w:rsid w:val="005B4255"/>
    <w:rsid w:val="005E18A3"/>
    <w:rsid w:val="005E6C3E"/>
    <w:rsid w:val="00617E26"/>
    <w:rsid w:val="0063081A"/>
    <w:rsid w:val="006A3930"/>
    <w:rsid w:val="00717732"/>
    <w:rsid w:val="00726145"/>
    <w:rsid w:val="007B708C"/>
    <w:rsid w:val="007C284A"/>
    <w:rsid w:val="007E45E4"/>
    <w:rsid w:val="007F1791"/>
    <w:rsid w:val="00801C14"/>
    <w:rsid w:val="00827484"/>
    <w:rsid w:val="008A0310"/>
    <w:rsid w:val="008A1A2D"/>
    <w:rsid w:val="008A3098"/>
    <w:rsid w:val="008A3CDB"/>
    <w:rsid w:val="008A7005"/>
    <w:rsid w:val="008F417B"/>
    <w:rsid w:val="00905291"/>
    <w:rsid w:val="009A6FBE"/>
    <w:rsid w:val="009C7C86"/>
    <w:rsid w:val="009E70BF"/>
    <w:rsid w:val="00A07D28"/>
    <w:rsid w:val="00A22A8F"/>
    <w:rsid w:val="00AF6243"/>
    <w:rsid w:val="00BC3754"/>
    <w:rsid w:val="00BC605A"/>
    <w:rsid w:val="00BD4769"/>
    <w:rsid w:val="00C04721"/>
    <w:rsid w:val="00C1228F"/>
    <w:rsid w:val="00CA0136"/>
    <w:rsid w:val="00CC5BCE"/>
    <w:rsid w:val="00CD5A40"/>
    <w:rsid w:val="00CE360A"/>
    <w:rsid w:val="00D21411"/>
    <w:rsid w:val="00DB2E76"/>
    <w:rsid w:val="00DC03BC"/>
    <w:rsid w:val="00E15633"/>
    <w:rsid w:val="00EB18A4"/>
    <w:rsid w:val="00F33051"/>
    <w:rsid w:val="00F64DAB"/>
    <w:rsid w:val="00F91CAB"/>
    <w:rsid w:val="00FA0432"/>
    <w:rsid w:val="00FC16AA"/>
    <w:rsid w:val="00FF52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DC"/>
    <w:pPr>
      <w:suppressAutoHyphens/>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character" w:customStyle="1" w:styleId="BodyTextIndentChar">
    <w:name w:val="Body Text Indent Char"/>
    <w:basedOn w:val="DefaultParagraphFont"/>
    <w:link w:val="TextBodyIndent"/>
    <w:uiPriority w:val="99"/>
    <w:locked/>
    <w:rsid w:val="00E107CF"/>
    <w:rPr>
      <w:rFonts w:ascii="Arial" w:hAnsi="Arial" w:cs="Arial"/>
      <w:sz w:val="20"/>
      <w:szCs w:val="20"/>
      <w:lang w:val="en-US"/>
    </w:rPr>
  </w:style>
  <w:style w:type="character" w:customStyle="1" w:styleId="InternetLink">
    <w:name w:val="Internet Link"/>
    <w:basedOn w:val="DefaultParagraphFont"/>
    <w:uiPriority w:val="99"/>
    <w:rsid w:val="00180EE0"/>
    <w:rPr>
      <w:color w:val="0000FF"/>
      <w:u w:val="single"/>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character" w:customStyle="1" w:styleId="BodyTextChar">
    <w:name w:val="Body Text Char"/>
    <w:basedOn w:val="DefaultParagraphFont"/>
    <w:link w:val="TextBody"/>
    <w:uiPriority w:val="99"/>
    <w:semiHidden/>
    <w:rsid w:val="00C37D8D"/>
    <w:rPr>
      <w:rFonts w:cs="Calibri"/>
      <w:sz w:val="22"/>
      <w:szCs w:val="22"/>
      <w:lang w:val="ru-RU"/>
    </w:rPr>
  </w:style>
  <w:style w:type="character" w:customStyle="1" w:styleId="TitleChar">
    <w:name w:val="Title Char"/>
    <w:basedOn w:val="DefaultParagraphFont"/>
    <w:link w:val="Title"/>
    <w:rsid w:val="007710E9"/>
    <w:rPr>
      <w:rFonts w:ascii="Times New Roman" w:eastAsia="Times New Roman" w:hAnsi="Times New Roman"/>
      <w:b/>
      <w:bCs/>
      <w:sz w:val="24"/>
      <w:szCs w:val="24"/>
    </w:rPr>
  </w:style>
  <w:style w:type="character" w:customStyle="1" w:styleId="ListLabel1">
    <w:name w:val="ListLabel 1"/>
    <w:rsid w:val="00282379"/>
    <w:rPr>
      <w:rFonts w:cs="Symbol"/>
    </w:rPr>
  </w:style>
  <w:style w:type="character" w:customStyle="1" w:styleId="ListLabel2">
    <w:name w:val="ListLabel 2"/>
    <w:rsid w:val="00282379"/>
    <w:rPr>
      <w:rFonts w:cs="Courier New"/>
    </w:rPr>
  </w:style>
  <w:style w:type="character" w:customStyle="1" w:styleId="ListLabel3">
    <w:name w:val="ListLabel 3"/>
    <w:rsid w:val="00282379"/>
    <w:rPr>
      <w:rFonts w:cs="Wingdings"/>
    </w:rPr>
  </w:style>
  <w:style w:type="character" w:customStyle="1" w:styleId="ListLabel4">
    <w:name w:val="ListLabel 4"/>
    <w:rsid w:val="00282379"/>
    <w:rPr>
      <w:sz w:val="20"/>
      <w:szCs w:val="20"/>
    </w:rPr>
  </w:style>
  <w:style w:type="character" w:customStyle="1" w:styleId="ListLabel5">
    <w:name w:val="ListLabel 5"/>
    <w:rsid w:val="00282379"/>
    <w:rPr>
      <w:sz w:val="20"/>
    </w:rPr>
  </w:style>
  <w:style w:type="character" w:customStyle="1" w:styleId="ListLabel6">
    <w:name w:val="ListLabel 6"/>
    <w:rsid w:val="00282379"/>
    <w:rPr>
      <w:rFonts w:eastAsia="Calibri" w:cs="Times New Roman"/>
    </w:rPr>
  </w:style>
  <w:style w:type="paragraph" w:customStyle="1" w:styleId="Heading">
    <w:name w:val="Heading"/>
    <w:basedOn w:val="Normal"/>
    <w:next w:val="TextBody"/>
    <w:rsid w:val="00282379"/>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unhideWhenUsed/>
    <w:rsid w:val="00C37D8D"/>
    <w:pPr>
      <w:spacing w:after="120" w:line="288" w:lineRule="auto"/>
    </w:pPr>
  </w:style>
  <w:style w:type="paragraph" w:styleId="List">
    <w:name w:val="List"/>
    <w:basedOn w:val="TextBody"/>
    <w:rsid w:val="00282379"/>
    <w:rPr>
      <w:rFonts w:cs="Mangal"/>
    </w:rPr>
  </w:style>
  <w:style w:type="paragraph" w:styleId="Caption">
    <w:name w:val="caption"/>
    <w:basedOn w:val="Normal"/>
    <w:rsid w:val="00282379"/>
    <w:pPr>
      <w:suppressLineNumbers/>
      <w:spacing w:before="120" w:after="120"/>
    </w:pPr>
    <w:rPr>
      <w:rFonts w:cs="Mangal"/>
      <w:i/>
      <w:iCs/>
      <w:sz w:val="24"/>
      <w:szCs w:val="24"/>
    </w:rPr>
  </w:style>
  <w:style w:type="paragraph" w:customStyle="1" w:styleId="Index">
    <w:name w:val="Index"/>
    <w:basedOn w:val="Normal"/>
    <w:rsid w:val="00282379"/>
    <w:pPr>
      <w:suppressLineNumbers/>
    </w:pPr>
    <w:rPr>
      <w:rFonts w:cs="Mangal"/>
    </w:r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suppressAutoHyphens/>
    </w:pPr>
    <w:rPr>
      <w:color w:val="000000"/>
      <w:sz w:val="24"/>
      <w:szCs w:val="24"/>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sz w:val="24"/>
      <w:szCs w:val="20"/>
      <w:lang w:val="en-US" w:bidi="he-IL"/>
    </w:rPr>
  </w:style>
  <w:style w:type="paragraph" w:styleId="Title">
    <w:name w:val="Title"/>
    <w:basedOn w:val="Normal"/>
    <w:link w:val="TitleChar"/>
    <w:qFormat/>
    <w:locked/>
    <w:rsid w:val="007710E9"/>
    <w:pPr>
      <w:spacing w:after="0" w:line="240" w:lineRule="auto"/>
      <w:jc w:val="center"/>
    </w:pPr>
    <w:rPr>
      <w:rFonts w:ascii="Times New Roman" w:eastAsia="Times New Roman" w:hAnsi="Times New Roman" w:cs="Times New Roman"/>
      <w:b/>
      <w:bCs/>
      <w:sz w:val="24"/>
      <w:szCs w:val="24"/>
      <w:lang w:val="en-US"/>
    </w:rPr>
  </w:style>
  <w:style w:type="table" w:styleId="TableGrid">
    <w:name w:val="Table Grid"/>
    <w:basedOn w:val="TableNormal"/>
    <w:uiPriority w:val="99"/>
    <w:rsid w:val="004A07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17732"/>
    <w:rPr>
      <w:color w:val="0000FF" w:themeColor="hyperlink"/>
      <w:u w:val="single"/>
    </w:rPr>
  </w:style>
  <w:style w:type="character" w:customStyle="1" w:styleId="apple-converted-space">
    <w:name w:val="apple-converted-space"/>
    <w:basedOn w:val="DefaultParagraphFont"/>
    <w:rsid w:val="007C284A"/>
  </w:style>
</w:styles>
</file>

<file path=word/webSettings.xml><?xml version="1.0" encoding="utf-8"?>
<w:webSettings xmlns:r="http://schemas.openxmlformats.org/officeDocument/2006/relationships" xmlns:w="http://schemas.openxmlformats.org/wordprocessingml/2006/main">
  <w:divs>
    <w:div w:id="884413353">
      <w:bodyDiv w:val="1"/>
      <w:marLeft w:val="0"/>
      <w:marRight w:val="0"/>
      <w:marTop w:val="0"/>
      <w:marBottom w:val="0"/>
      <w:divBdr>
        <w:top w:val="none" w:sz="0" w:space="0" w:color="auto"/>
        <w:left w:val="none" w:sz="0" w:space="0" w:color="auto"/>
        <w:bottom w:val="none" w:sz="0" w:space="0" w:color="auto"/>
        <w:right w:val="none" w:sz="0" w:space="0" w:color="auto"/>
      </w:divBdr>
    </w:div>
    <w:div w:id="89169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uid" TargetMode="External"/><Relationship Id="rId13" Type="http://schemas.openxmlformats.org/officeDocument/2006/relationships/hyperlink" Target="https://en.wikipedia.org/wiki/Canal" TargetMode="External"/><Relationship Id="rId3" Type="http://schemas.openxmlformats.org/officeDocument/2006/relationships/styles" Target="styles.xml"/><Relationship Id="rId7" Type="http://schemas.openxmlformats.org/officeDocument/2006/relationships/hyperlink" Target="https://en.wikipedia.org/wiki/Civil_engineering" TargetMode="External"/><Relationship Id="rId12" Type="http://schemas.openxmlformats.org/officeDocument/2006/relationships/hyperlink" Target="https://en.wikipedia.org/wiki/Channel_(geograph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Thermal_power_plant" TargetMode="External"/><Relationship Id="rId11" Type="http://schemas.openxmlformats.org/officeDocument/2006/relationships/hyperlink" Target="https://en.wikipedia.org/wiki/Dam" TargetMode="External"/><Relationship Id="rId5" Type="http://schemas.openxmlformats.org/officeDocument/2006/relationships/webSettings" Target="webSettings.xml"/><Relationship Id="rId15" Type="http://schemas.openxmlformats.org/officeDocument/2006/relationships/hyperlink" Target="https://en.wikipedia.org/wiki/Environmental_engineering" TargetMode="External"/><Relationship Id="rId10" Type="http://schemas.openxmlformats.org/officeDocument/2006/relationships/hyperlink" Target="https://en.wikipedia.org/wiki/Bridge" TargetMode="External"/><Relationship Id="rId4" Type="http://schemas.openxmlformats.org/officeDocument/2006/relationships/settings" Target="settings.xml"/><Relationship Id="rId9" Type="http://schemas.openxmlformats.org/officeDocument/2006/relationships/hyperlink" Target="https://en.wikipedia.org/wiki/Water" TargetMode="External"/><Relationship Id="rId14" Type="http://schemas.openxmlformats.org/officeDocument/2006/relationships/hyperlink" Target="https://en.wikipedia.org/wiki/Lev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B341-E412-4646-958B-5E5B4AB2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Identification</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mirsadegh</cp:lastModifiedBy>
  <cp:revision>41</cp:revision>
  <cp:lastPrinted>2013-12-13T09:20:00Z</cp:lastPrinted>
  <dcterms:created xsi:type="dcterms:W3CDTF">2017-10-06T06:47:00Z</dcterms:created>
  <dcterms:modified xsi:type="dcterms:W3CDTF">2017-10-08T18:54:00Z</dcterms:modified>
  <dc:language>en-US</dc:language>
</cp:coreProperties>
</file>