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98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355"/>
        <w:gridCol w:w="1917"/>
        <w:gridCol w:w="652"/>
        <w:gridCol w:w="2647"/>
        <w:gridCol w:w="2318"/>
      </w:tblGrid>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Identification</w:t>
            </w: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Subject </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A565E" w:rsidP="00010488">
            <w:pPr>
              <w:spacing w:after="0" w:line="240" w:lineRule="auto"/>
              <w:rPr>
                <w:rFonts w:asciiTheme="majorBidi" w:hAnsiTheme="majorBidi" w:cstheme="majorBidi"/>
                <w:lang w:val="en-US"/>
              </w:rPr>
            </w:pPr>
            <w:r>
              <w:rPr>
                <w:rFonts w:asciiTheme="majorBidi" w:hAnsiTheme="majorBidi" w:cstheme="majorBidi"/>
                <w:lang w:val="en-US"/>
              </w:rPr>
              <w:t>Reinforced Concrete Fundamentals 1</w:t>
            </w:r>
            <w:r w:rsidR="00357CFE">
              <w:rPr>
                <w:rFonts w:asciiTheme="majorBidi" w:hAnsiTheme="majorBidi" w:cstheme="majorBidi"/>
                <w:lang w:val="en-US"/>
              </w:rPr>
              <w:t xml:space="preserve"> </w:t>
            </w:r>
            <w:r w:rsidR="00357CFE" w:rsidRPr="00F236D3">
              <w:rPr>
                <w:rFonts w:ascii="Times New Roman" w:hAnsi="Times New Roman" w:cs="Times New Roman"/>
                <w:color w:val="000000" w:themeColor="text1"/>
                <w:sz w:val="24"/>
                <w:szCs w:val="24"/>
                <w:lang w:val="en-US"/>
              </w:rPr>
              <w:t xml:space="preserve">(3 </w:t>
            </w:r>
            <w:r w:rsidR="00010488">
              <w:rPr>
                <w:rFonts w:ascii="Times New Roman" w:hAnsi="Times New Roman" w:cs="Times New Roman"/>
                <w:color w:val="000000" w:themeColor="text1"/>
                <w:sz w:val="24"/>
                <w:szCs w:val="24"/>
                <w:lang w:val="en-US"/>
              </w:rPr>
              <w:t>C</w:t>
            </w:r>
            <w:r w:rsidR="00357CFE" w:rsidRPr="00F236D3">
              <w:rPr>
                <w:rFonts w:ascii="Times New Roman" w:hAnsi="Times New Roman" w:cs="Times New Roman"/>
                <w:color w:val="000000" w:themeColor="text1"/>
                <w:sz w:val="24"/>
                <w:szCs w:val="24"/>
                <w:lang w:val="en-US"/>
              </w:rPr>
              <w:t>redits)</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Department</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Civil Engineering</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Program</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Undergraduate</w:t>
            </w:r>
          </w:p>
        </w:tc>
      </w:tr>
      <w:tr w:rsidR="00357CFE"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Term</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357CFE" w:rsidP="00F912F8">
            <w:pPr>
              <w:spacing w:after="0" w:line="240" w:lineRule="auto"/>
              <w:rPr>
                <w:rFonts w:asciiTheme="majorBidi" w:hAnsiTheme="majorBidi" w:cstheme="majorBidi"/>
                <w:lang w:val="en-US"/>
              </w:rPr>
            </w:pPr>
            <w:r>
              <w:rPr>
                <w:rFonts w:asciiTheme="majorBidi" w:hAnsiTheme="majorBidi" w:cstheme="majorBidi"/>
                <w:lang w:val="en-US"/>
              </w:rPr>
              <w:t>Fall 201</w:t>
            </w:r>
            <w:r w:rsidR="00201967">
              <w:rPr>
                <w:rFonts w:asciiTheme="majorBidi" w:hAnsiTheme="majorBidi" w:cstheme="majorBidi"/>
                <w:lang w:val="en-US"/>
              </w:rPr>
              <w:t>8</w:t>
            </w:r>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Instructor</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201967" w:rsidP="00357CFE">
            <w:pPr>
              <w:pStyle w:val="Title"/>
              <w:jc w:val="left"/>
              <w:rPr>
                <w:rFonts w:asciiTheme="majorBidi" w:hAnsiTheme="majorBidi" w:cstheme="majorBidi"/>
                <w:sz w:val="22"/>
                <w:szCs w:val="22"/>
              </w:rPr>
            </w:pPr>
            <w:r>
              <w:rPr>
                <w:rFonts w:asciiTheme="majorBidi" w:hAnsiTheme="majorBidi" w:cstheme="majorBidi"/>
                <w:sz w:val="22"/>
                <w:szCs w:val="22"/>
              </w:rPr>
              <w:t>Ziaaddin Zamanzadeh</w:t>
            </w:r>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E-mail:</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201967" w:rsidP="00357CFE">
            <w:pPr>
              <w:spacing w:after="0" w:line="240" w:lineRule="auto"/>
              <w:rPr>
                <w:rFonts w:asciiTheme="majorBidi" w:hAnsiTheme="majorBidi" w:cstheme="majorBidi"/>
                <w:lang w:val="en-US"/>
              </w:rPr>
            </w:pPr>
            <w:r>
              <w:rPr>
                <w:rFonts w:asciiTheme="majorBidi" w:hAnsiTheme="majorBidi" w:cstheme="majorBidi"/>
                <w:lang w:val="en-US"/>
              </w:rPr>
              <w:t>zzamanzadeh</w:t>
            </w:r>
            <w:r w:rsidR="00357CFE" w:rsidRPr="003E0331">
              <w:rPr>
                <w:rFonts w:asciiTheme="majorBidi" w:hAnsiTheme="majorBidi" w:cstheme="majorBidi"/>
                <w:lang w:val="en-US"/>
              </w:rPr>
              <w:t>@khazar.org</w:t>
            </w:r>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Phone:</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357CFE" w:rsidP="00357CFE">
            <w:pPr>
              <w:spacing w:after="0" w:line="240" w:lineRule="auto"/>
              <w:rPr>
                <w:rFonts w:asciiTheme="majorBidi" w:hAnsiTheme="majorBidi" w:cstheme="majorBidi"/>
                <w:lang w:val="az-Latn-AZ"/>
              </w:rPr>
            </w:pP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Classroom/hours</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Office hours</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RPr="007F0BA6"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Prerequisites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10488" w:rsidP="00010488">
            <w:pPr>
              <w:spacing w:after="0" w:line="240" w:lineRule="auto"/>
              <w:jc w:val="both"/>
              <w:rPr>
                <w:rFonts w:asciiTheme="majorBidi" w:eastAsia="Times New Roman" w:hAnsiTheme="majorBidi" w:cstheme="majorBidi"/>
                <w:bCs/>
                <w:lang w:val="en-US"/>
              </w:rPr>
            </w:pPr>
            <w:r>
              <w:rPr>
                <w:rFonts w:asciiTheme="majorBidi" w:eastAsia="Times New Roman" w:hAnsiTheme="majorBidi" w:cstheme="majorBidi"/>
                <w:bCs/>
                <w:lang w:val="en-US"/>
              </w:rPr>
              <w:t>Strength of Materials -</w:t>
            </w:r>
            <w:r w:rsidR="007A565E">
              <w:rPr>
                <w:rFonts w:asciiTheme="majorBidi" w:eastAsia="Times New Roman" w:hAnsiTheme="majorBidi" w:cstheme="majorBidi"/>
                <w:bCs/>
                <w:lang w:val="en-US"/>
              </w:rPr>
              <w:t xml:space="preserve"> Structural Analysis</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Language </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English</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Compulsory/Elective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Compulsory</w:t>
            </w:r>
          </w:p>
        </w:tc>
      </w:tr>
      <w:tr w:rsidR="00784D30" w:rsidRPr="007F0BA6"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Description</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rsidP="00010488">
            <w:pPr>
              <w:spacing w:after="0" w:line="240" w:lineRule="auto"/>
              <w:jc w:val="both"/>
              <w:rPr>
                <w:rFonts w:asciiTheme="majorBidi" w:hAnsiTheme="majorBidi" w:cstheme="majorBidi"/>
                <w:lang w:val="en-US"/>
              </w:rPr>
            </w:pPr>
            <w:r>
              <w:rPr>
                <w:rFonts w:asciiTheme="majorBidi" w:hAnsiTheme="majorBidi" w:cstheme="majorBidi"/>
                <w:lang w:val="en-US"/>
              </w:rPr>
              <w:t xml:space="preserve">This course deals with the </w:t>
            </w:r>
            <w:r w:rsidR="00010488">
              <w:rPr>
                <w:rFonts w:asciiTheme="majorBidi" w:hAnsiTheme="majorBidi" w:cstheme="majorBidi"/>
                <w:lang w:val="en-US"/>
              </w:rPr>
              <w:t>concrete and steel bars used to reinforce it. This is an important</w:t>
            </w:r>
            <w:r>
              <w:rPr>
                <w:rFonts w:asciiTheme="majorBidi" w:hAnsiTheme="majorBidi" w:cstheme="majorBidi"/>
                <w:lang w:val="en-US"/>
              </w:rPr>
              <w:t xml:space="preserve"> field in </w:t>
            </w:r>
            <w:r w:rsidR="00010488">
              <w:rPr>
                <w:rFonts w:asciiTheme="majorBidi" w:hAnsiTheme="majorBidi" w:cstheme="majorBidi"/>
                <w:lang w:val="en-US"/>
              </w:rPr>
              <w:t xml:space="preserve">civil </w:t>
            </w:r>
            <w:r>
              <w:rPr>
                <w:rFonts w:asciiTheme="majorBidi" w:hAnsiTheme="majorBidi" w:cstheme="majorBidi"/>
                <w:lang w:val="en-US"/>
              </w:rPr>
              <w:t xml:space="preserve">engineering </w:t>
            </w:r>
            <w:r w:rsidR="00010488">
              <w:rPr>
                <w:rFonts w:asciiTheme="majorBidi" w:hAnsiTheme="majorBidi" w:cstheme="majorBidi"/>
                <w:lang w:val="en-US"/>
              </w:rPr>
              <w:t>and applicable for many purposes.</w:t>
            </w:r>
          </w:p>
        </w:tc>
      </w:tr>
      <w:tr w:rsidR="00784D30" w:rsidRPr="007F0BA6" w:rsidTr="00357CFE">
        <w:trPr>
          <w:trHeight w:val="512"/>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Required textbooks and course materials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Pr="00010488" w:rsidRDefault="00010488" w:rsidP="00010488">
            <w:pPr>
              <w:spacing w:after="0" w:line="240" w:lineRule="auto"/>
              <w:jc w:val="both"/>
              <w:rPr>
                <w:rFonts w:asciiTheme="majorBidi" w:hAnsiTheme="majorBidi" w:cstheme="majorBidi"/>
                <w:i/>
                <w:iCs/>
                <w:lang w:val="en-US"/>
              </w:rPr>
            </w:pPr>
            <w:r>
              <w:rPr>
                <w:rFonts w:asciiTheme="majorBidi" w:hAnsiTheme="majorBidi" w:cstheme="majorBidi"/>
                <w:i/>
                <w:iCs/>
                <w:lang w:val="en-US"/>
              </w:rPr>
              <w:t>“</w:t>
            </w:r>
            <w:r w:rsidRPr="00F02018">
              <w:rPr>
                <w:rFonts w:asciiTheme="majorBidi" w:hAnsiTheme="majorBidi" w:cstheme="majorBidi"/>
                <w:i/>
                <w:iCs/>
                <w:lang w:val="en-US"/>
              </w:rPr>
              <w:t>Reinforced Concrete</w:t>
            </w:r>
            <w:r>
              <w:rPr>
                <w:rFonts w:asciiTheme="majorBidi" w:hAnsiTheme="majorBidi" w:cstheme="majorBidi"/>
                <w:i/>
                <w:iCs/>
                <w:lang w:val="en-US"/>
              </w:rPr>
              <w:t xml:space="preserve">, </w:t>
            </w:r>
            <w:r w:rsidRPr="00F02018">
              <w:rPr>
                <w:rFonts w:asciiTheme="majorBidi" w:hAnsiTheme="majorBidi" w:cstheme="majorBidi"/>
                <w:i/>
                <w:iCs/>
                <w:lang w:val="en-US"/>
              </w:rPr>
              <w:t>Design Theory and Examples</w:t>
            </w:r>
            <w:r>
              <w:rPr>
                <w:rFonts w:asciiTheme="majorBidi" w:hAnsiTheme="majorBidi" w:cstheme="majorBidi"/>
                <w:i/>
                <w:iCs/>
                <w:lang w:val="en-US"/>
              </w:rPr>
              <w:t>” by T. J. MacGinley and B. S. Choo, Second edition, E &amp; FN Spon press (1990).</w:t>
            </w:r>
          </w:p>
        </w:tc>
      </w:tr>
      <w:tr w:rsidR="00784D30" w:rsidTr="00357CFE">
        <w:trPr>
          <w:trHeight w:val="512"/>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Course website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RPr="007F0BA6"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Course outline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10488" w:rsidP="00BC226C">
            <w:pPr>
              <w:rPr>
                <w:rFonts w:asciiTheme="majorBidi" w:hAnsiTheme="majorBidi" w:cstheme="majorBidi"/>
                <w:lang w:val="en-US"/>
              </w:rPr>
            </w:pPr>
            <w:r>
              <w:rPr>
                <w:rFonts w:asciiTheme="majorBidi" w:hAnsiTheme="majorBidi" w:cstheme="majorBidi"/>
                <w:lang w:val="en-US"/>
              </w:rPr>
              <w:t>General principals, Definition of ingredients &amp; mix design, acceptance conditions, design for flexure, shear in concrete, torsion, axial loading, columns, slabs</w:t>
            </w:r>
            <w:r w:rsidR="00BC226C">
              <w:rPr>
                <w:rFonts w:asciiTheme="majorBidi" w:hAnsiTheme="majorBidi" w:cstheme="majorBidi"/>
                <w:lang w:val="en-US"/>
              </w:rPr>
              <w:t>, walls, seismic design, introduction to precast/prestressed concrete</w:t>
            </w:r>
          </w:p>
        </w:tc>
      </w:tr>
      <w:tr w:rsidR="00784D30" w:rsidRPr="007F0BA6"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Course objectives </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rsidP="00BC226C">
            <w:pPr>
              <w:pStyle w:val="Title"/>
              <w:jc w:val="left"/>
              <w:rPr>
                <w:rFonts w:asciiTheme="majorBidi" w:hAnsiTheme="majorBidi" w:cstheme="majorBidi"/>
                <w:b w:val="0"/>
                <w:sz w:val="22"/>
                <w:szCs w:val="22"/>
              </w:rPr>
            </w:pPr>
            <w:r>
              <w:rPr>
                <w:rFonts w:cstheme="majorBidi"/>
                <w:b w:val="0"/>
                <w:sz w:val="22"/>
                <w:szCs w:val="22"/>
              </w:rPr>
              <w:t>The objective of this course is that the student acquires the basis of the Strength of Materials</w:t>
            </w:r>
            <w:r w:rsidR="00BC226C">
              <w:rPr>
                <w:rFonts w:cstheme="majorBidi"/>
                <w:b w:val="0"/>
                <w:sz w:val="22"/>
                <w:szCs w:val="22"/>
              </w:rPr>
              <w:t xml:space="preserve"> and Structural analysis</w:t>
            </w:r>
            <w:r>
              <w:rPr>
                <w:rFonts w:cstheme="majorBidi"/>
                <w:b w:val="0"/>
                <w:sz w:val="22"/>
                <w:szCs w:val="22"/>
              </w:rPr>
              <w:t>. In this way, the student will be able to des</w:t>
            </w:r>
            <w:r w:rsidR="00BC226C">
              <w:rPr>
                <w:rFonts w:cstheme="majorBidi"/>
                <w:b w:val="0"/>
                <w:sz w:val="22"/>
                <w:szCs w:val="22"/>
              </w:rPr>
              <w:t>ign different types of elements for construction procedure for reinforced buildings</w:t>
            </w:r>
            <w:r>
              <w:rPr>
                <w:rFonts w:cstheme="majorBidi"/>
                <w:b w:val="0"/>
                <w:sz w:val="22"/>
                <w:szCs w:val="22"/>
              </w:rPr>
              <w:t xml:space="preserve">. For this purpose, </w:t>
            </w:r>
            <w:r w:rsidR="00BC226C">
              <w:rPr>
                <w:rFonts w:cstheme="majorBidi"/>
                <w:b w:val="0"/>
                <w:sz w:val="22"/>
                <w:szCs w:val="22"/>
              </w:rPr>
              <w:t>many practical and applicable examples will be analyzed</w:t>
            </w:r>
            <w:r>
              <w:rPr>
                <w:rFonts w:cstheme="majorBidi"/>
                <w:b w:val="0"/>
                <w:sz w:val="22"/>
                <w:szCs w:val="22"/>
              </w:rPr>
              <w:t>.</w:t>
            </w:r>
          </w:p>
        </w:tc>
      </w:tr>
      <w:tr w:rsidR="00784D30" w:rsidRPr="007F0BA6"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Learning outcomes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rsidP="00BC226C">
            <w:pPr>
              <w:pStyle w:val="ListParagraph"/>
              <w:numPr>
                <w:ilvl w:val="0"/>
                <w:numId w:val="1"/>
              </w:numPr>
              <w:ind w:left="223" w:hanging="142"/>
              <w:rPr>
                <w:rFonts w:asciiTheme="majorBidi" w:hAnsiTheme="majorBidi" w:cstheme="majorBidi"/>
              </w:rPr>
            </w:pPr>
            <w:r>
              <w:rPr>
                <w:rFonts w:cstheme="majorBidi"/>
              </w:rPr>
              <w:t xml:space="preserve">Understand the basic concepts of </w:t>
            </w:r>
            <w:r w:rsidR="00BC226C">
              <w:rPr>
                <w:rFonts w:cstheme="majorBidi"/>
              </w:rPr>
              <w:t>mixing, pouring, curing, and maintenance of concrete.</w:t>
            </w:r>
          </w:p>
          <w:p w:rsidR="00784D30" w:rsidRDefault="00357CFE" w:rsidP="00806DEF">
            <w:pPr>
              <w:pStyle w:val="ListParagraph"/>
              <w:numPr>
                <w:ilvl w:val="0"/>
                <w:numId w:val="1"/>
              </w:numPr>
              <w:ind w:left="223" w:hanging="142"/>
              <w:rPr>
                <w:rFonts w:asciiTheme="majorBidi" w:hAnsiTheme="majorBidi" w:cstheme="majorBidi"/>
              </w:rPr>
            </w:pPr>
            <w:r>
              <w:rPr>
                <w:rFonts w:cstheme="majorBidi"/>
              </w:rPr>
              <w:t>Perform design of beams</w:t>
            </w:r>
            <w:r w:rsidR="00BC226C">
              <w:rPr>
                <w:rFonts w:cstheme="majorBidi"/>
              </w:rPr>
              <w:t>, columns, slabs</w:t>
            </w:r>
            <w:r w:rsidR="00806DEF">
              <w:rPr>
                <w:rFonts w:cstheme="majorBidi"/>
              </w:rPr>
              <w:t xml:space="preserve"> and walls</w:t>
            </w:r>
            <w:r>
              <w:rPr>
                <w:rFonts w:cstheme="majorBidi"/>
              </w:rPr>
              <w:t xml:space="preserve"> subjected to </w:t>
            </w:r>
            <w:r w:rsidR="00806DEF">
              <w:rPr>
                <w:rFonts w:cstheme="majorBidi"/>
              </w:rPr>
              <w:t>gravity and lateral</w:t>
            </w:r>
            <w:r>
              <w:rPr>
                <w:rFonts w:cstheme="majorBidi"/>
              </w:rPr>
              <w:t xml:space="preserve"> loads using </w:t>
            </w:r>
            <w:r w:rsidR="00806DEF">
              <w:rPr>
                <w:rFonts w:cstheme="majorBidi"/>
              </w:rPr>
              <w:t>ACI code</w:t>
            </w:r>
            <w:r>
              <w:rPr>
                <w:rFonts w:cstheme="majorBidi"/>
              </w:rPr>
              <w:t>,</w:t>
            </w:r>
          </w:p>
          <w:p w:rsidR="00784D30" w:rsidRDefault="00806DEF" w:rsidP="00806DEF">
            <w:pPr>
              <w:pStyle w:val="ListParagraph"/>
              <w:numPr>
                <w:ilvl w:val="0"/>
                <w:numId w:val="1"/>
              </w:numPr>
              <w:ind w:left="223" w:hanging="142"/>
              <w:rPr>
                <w:rFonts w:asciiTheme="majorBidi" w:hAnsiTheme="majorBidi" w:cstheme="majorBidi"/>
              </w:rPr>
            </w:pPr>
            <w:r>
              <w:rPr>
                <w:rFonts w:cstheme="majorBidi"/>
              </w:rPr>
              <w:t xml:space="preserve">Understand the </w:t>
            </w:r>
            <w:r w:rsidR="00357CFE">
              <w:rPr>
                <w:rFonts w:cstheme="majorBidi"/>
              </w:rPr>
              <w:t xml:space="preserve">analyze </w:t>
            </w:r>
            <w:r>
              <w:rPr>
                <w:rFonts w:cstheme="majorBidi"/>
              </w:rPr>
              <w:t>and design procedure of a regular building.</w:t>
            </w:r>
          </w:p>
        </w:tc>
      </w:tr>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Teaching methods</w:t>
            </w: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Lecture </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806DEF">
            <w:pPr>
              <w:spacing w:after="0" w:line="240" w:lineRule="auto"/>
              <w:rPr>
                <w:rFonts w:asciiTheme="majorBidi" w:hAnsiTheme="majorBidi" w:cstheme="majorBidi"/>
                <w:b/>
                <w:bCs/>
                <w:lang w:val="en-US"/>
              </w:rPr>
            </w:pPr>
            <w:r>
              <w:rPr>
                <w:rFonts w:asciiTheme="majorBidi" w:hAnsiTheme="majorBidi" w:cstheme="majorBidi"/>
                <w:b/>
                <w:bCs/>
                <w:lang w:val="en-US"/>
              </w:rPr>
              <w:t>Experiential</w:t>
            </w:r>
            <w:r w:rsidR="00357CFE">
              <w:rPr>
                <w:rFonts w:asciiTheme="majorBidi" w:hAnsiTheme="majorBidi" w:cstheme="majorBidi"/>
                <w:b/>
                <w:bCs/>
                <w:lang w:val="en-US"/>
              </w:rPr>
              <w:t xml:space="preserve"> exercise</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Assisted work</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Assisted lab work</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Others</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r>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Evaluation </w:t>
            </w: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Methods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Date/deadlines</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Percentage (%)</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Midterm Exam</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FF6DC0">
            <w:pPr>
              <w:spacing w:after="0" w:line="240" w:lineRule="auto"/>
              <w:jc w:val="center"/>
              <w:rPr>
                <w:rFonts w:asciiTheme="majorBidi" w:hAnsiTheme="majorBidi" w:cstheme="majorBidi"/>
                <w:lang w:val="en-US"/>
              </w:rPr>
            </w:pPr>
            <w:r>
              <w:rPr>
                <w:rFonts w:asciiTheme="majorBidi" w:hAnsiTheme="majorBidi" w:cstheme="majorBidi"/>
                <w:lang w:val="en-US"/>
              </w:rPr>
              <w:t>25</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Class Participation</w:t>
            </w:r>
            <w:r w:rsidR="00806DEF">
              <w:rPr>
                <w:rFonts w:asciiTheme="majorBidi" w:hAnsiTheme="majorBidi" w:cstheme="majorBidi"/>
                <w:b/>
                <w:bCs/>
                <w:lang w:val="en-US"/>
              </w:rPr>
              <w:t xml:space="preserve"> </w:t>
            </w:r>
            <w:r>
              <w:rPr>
                <w:rFonts w:asciiTheme="majorBidi" w:hAnsiTheme="majorBidi" w:cstheme="majorBidi"/>
                <w:b/>
                <w:bCs/>
                <w:lang w:val="en-US"/>
              </w:rPr>
              <w:t>and  Attendance</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FF6DC0">
            <w:pPr>
              <w:spacing w:after="0" w:line="240" w:lineRule="auto"/>
              <w:jc w:val="center"/>
              <w:rPr>
                <w:rFonts w:asciiTheme="majorBidi" w:hAnsiTheme="majorBidi" w:cstheme="majorBidi"/>
                <w:lang w:val="en-US"/>
              </w:rPr>
            </w:pPr>
            <w:r>
              <w:rPr>
                <w:rFonts w:asciiTheme="majorBidi" w:hAnsiTheme="majorBidi" w:cstheme="majorBidi"/>
                <w:lang w:val="en-US"/>
              </w:rPr>
              <w:t>5</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color w:val="000000"/>
                <w:lang w:val="en-US"/>
              </w:rPr>
              <w:t>Quizzes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201967" w:rsidP="00201967">
            <w:pPr>
              <w:spacing w:after="0" w:line="240" w:lineRule="auto"/>
              <w:jc w:val="center"/>
              <w:rPr>
                <w:rFonts w:asciiTheme="majorBidi" w:hAnsiTheme="majorBidi" w:cstheme="majorBidi"/>
                <w:lang w:val="en-US"/>
              </w:rPr>
            </w:pPr>
            <w:r>
              <w:rPr>
                <w:rFonts w:asciiTheme="majorBidi" w:hAnsiTheme="majorBidi" w:cstheme="majorBidi"/>
                <w:lang w:val="en-US"/>
              </w:rPr>
              <w:t>20</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color w:val="000000"/>
                <w:lang w:val="en-US"/>
              </w:rPr>
            </w:pPr>
            <w:r>
              <w:rPr>
                <w:rFonts w:asciiTheme="majorBidi" w:hAnsiTheme="majorBidi" w:cstheme="majorBidi"/>
                <w:b/>
                <w:bCs/>
                <w:color w:val="000000"/>
                <w:lang w:val="en-US"/>
              </w:rPr>
              <w:t>Lab Exercises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Project (3 phases)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201967">
            <w:pPr>
              <w:spacing w:after="0" w:line="240" w:lineRule="auto"/>
              <w:jc w:val="center"/>
              <w:rPr>
                <w:rFonts w:asciiTheme="majorBidi" w:hAnsiTheme="majorBidi" w:cstheme="majorBidi"/>
                <w:lang w:val="en-US"/>
              </w:rPr>
            </w:pPr>
            <w:r>
              <w:rPr>
                <w:rFonts w:asciiTheme="majorBidi" w:hAnsiTheme="majorBidi" w:cstheme="majorBidi"/>
                <w:lang w:val="en-US"/>
              </w:rPr>
              <w:t>15</w:t>
            </w:r>
          </w:p>
        </w:tc>
      </w:tr>
      <w:tr w:rsidR="00784D30" w:rsidTr="00357CFE">
        <w:trPr>
          <w:trHeight w:val="70"/>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Final Exam</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35</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Total </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100</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lang w:val="en-US"/>
              </w:rPr>
            </w:pPr>
            <w:r>
              <w:rPr>
                <w:rFonts w:asciiTheme="majorBidi" w:hAnsiTheme="majorBidi" w:cstheme="majorBidi"/>
                <w:b/>
                <w:lang w:val="en-US"/>
              </w:rPr>
              <w:t>Policy</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CELL PHONES are allowed during lecture and lab sessions. PLEASE turn them off before lecture! (Not silent or vibrating mode)</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late assignments will be accepted without prior arrangement with the instructor for acceptable excuses. Medical and family emergency will be considered on case-by-case basis.</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late homework will be accepted. Homework is to be completed on an individual basis. Students may discuss homework with classmates, but students are responsible for your own work. If students have consulted classmates, please note the individuals name on the top of students’ assignment.</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lastRenderedPageBreak/>
              <w:t>•</w:t>
            </w:r>
            <w:r>
              <w:rPr>
                <w:rFonts w:asciiTheme="majorBidi" w:hAnsiTheme="majorBidi" w:cstheme="majorBidi"/>
                <w:color w:val="000000"/>
                <w:lang w:val="en-US"/>
              </w:rPr>
              <w:tab/>
              <w:t>Quizzes may be given unannounced throughout the term and will count as one homework. There will be no make-up quizzes.</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make-up exams. If students miss an exam, a zero score will be assigned to the missed exam.</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If students should miss class due to personal emergency or medical reasons, please notify the instructor by email immediately. A doctor’s note will be required for make-up work.</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Students are responsible for completing the reading assigned from the textbook related to the covered topics and for checking email regularly for important information and announcements related to the course.</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University policy on academic honesty concerning exams and individual work will be strictly enforced.</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BE ON TIME!</w:t>
            </w:r>
          </w:p>
        </w:tc>
      </w:tr>
    </w:tbl>
    <w:p w:rsidR="00784D30" w:rsidRDefault="00784D30">
      <w:pPr>
        <w:rPr>
          <w:rFonts w:asciiTheme="majorBidi" w:hAnsiTheme="majorBidi" w:cstheme="majorBidi"/>
          <w:lang w:val="en-US"/>
        </w:rPr>
      </w:pP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4"/>
        <w:gridCol w:w="1276"/>
        <w:gridCol w:w="4673"/>
        <w:gridCol w:w="2365"/>
      </w:tblGrid>
      <w:tr w:rsidR="00784D30" w:rsidTr="00806DEF">
        <w:trPr>
          <w:trHeight w:val="555"/>
          <w:jc w:val="center"/>
        </w:trPr>
        <w:tc>
          <w:tcPr>
            <w:tcW w:w="91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6"/>
                <w:szCs w:val="26"/>
              </w:rPr>
            </w:pPr>
            <w:r>
              <w:rPr>
                <w:rFonts w:cstheme="majorBidi"/>
                <w:sz w:val="26"/>
                <w:szCs w:val="26"/>
                <w:lang w:val="en-US"/>
              </w:rPr>
              <w:t>Tentative Schedule</w:t>
            </w:r>
          </w:p>
        </w:tc>
      </w:tr>
      <w:tr w:rsidR="00784D30" w:rsidTr="00806DEF">
        <w:trPr>
          <w:trHeight w:val="796"/>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rPr>
              <w:t>Week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Date/Day</w:t>
            </w:r>
          </w:p>
          <w:p w:rsidR="00784D30" w:rsidRDefault="00357CFE">
            <w:pPr>
              <w:pStyle w:val="Heading4"/>
              <w:jc w:val="center"/>
              <w:rPr>
                <w:rFonts w:asciiTheme="majorBidi" w:hAnsiTheme="majorBidi" w:cstheme="majorBidi"/>
                <w:sz w:val="22"/>
                <w:szCs w:val="22"/>
              </w:rPr>
            </w:pPr>
            <w:r>
              <w:rPr>
                <w:rFonts w:cstheme="majorBidi"/>
                <w:sz w:val="22"/>
                <w:szCs w:val="22"/>
                <w:lang w:val="en-US"/>
              </w:rPr>
              <w:t>(Tentative)</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lang w:val="en-US"/>
              </w:rPr>
              <w:t>Topics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lang w:val="en-US"/>
              </w:rPr>
              <w:t>Textbook/Assignments</w:t>
            </w:r>
          </w:p>
        </w:tc>
      </w:tr>
      <w:tr w:rsidR="00784D30"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sz w:val="22"/>
                <w:szCs w:val="22"/>
              </w:rPr>
            </w:pPr>
            <w:r>
              <w:rPr>
                <w:rFonts w:cstheme="majorBidi"/>
                <w:b w:val="0"/>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357CFE">
            <w:pPr>
              <w:rPr>
                <w:rFonts w:ascii="Times New Roman" w:hAnsi="Times New Roman" w:cs="Times New Roman"/>
              </w:rPr>
            </w:pPr>
            <w:r w:rsidRPr="007F0BA6">
              <w:rPr>
                <w:rFonts w:ascii="Times New Roman" w:hAnsi="Times New Roman" w:cs="Times New Roman"/>
              </w:rPr>
              <w:t>Introduction and General Principles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357CFE"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Chapter 1</w:t>
            </w:r>
          </w:p>
        </w:tc>
      </w:tr>
      <w:tr w:rsidR="00784D30"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sz w:val="22"/>
                <w:szCs w:val="22"/>
              </w:rPr>
            </w:pPr>
            <w:r>
              <w:rPr>
                <w:rFonts w:cstheme="majorBidi"/>
                <w:b w:val="0"/>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806DEF">
            <w:pPr>
              <w:rPr>
                <w:rFonts w:ascii="Times New Roman" w:hAnsi="Times New Roman" w:cs="Times New Roman"/>
                <w:lang w:val="en-US"/>
              </w:rPr>
            </w:pPr>
            <w:r w:rsidRPr="007F0BA6">
              <w:rPr>
                <w:rFonts w:ascii="Times New Roman" w:hAnsi="Times New Roman" w:cs="Times New Roman"/>
                <w:lang w:val="en-US"/>
              </w:rPr>
              <w:t>Mixing and ingredients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357CFE"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Chapter 1</w:t>
            </w:r>
          </w:p>
        </w:tc>
      </w:tr>
      <w:tr w:rsidR="00784D30"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sz w:val="22"/>
                <w:szCs w:val="22"/>
              </w:rPr>
            </w:pPr>
            <w:r>
              <w:rPr>
                <w:rFonts w:cstheme="majorBidi"/>
                <w:b w:val="0"/>
                <w:sz w:val="22"/>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357CFE">
            <w:pPr>
              <w:rPr>
                <w:rFonts w:ascii="Times New Roman" w:hAnsi="Times New Roman" w:cs="Times New Roman"/>
              </w:rPr>
            </w:pPr>
            <w:r w:rsidRPr="007F0BA6">
              <w:rPr>
                <w:rFonts w:ascii="Times New Roman" w:hAnsi="Times New Roman" w:cs="Times New Roman"/>
              </w:rPr>
              <w:t>Design Considerations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357CFE"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 xml:space="preserve">Chapter </w:t>
            </w:r>
            <w:r w:rsidR="008025A9" w:rsidRPr="007F0BA6">
              <w:rPr>
                <w:rFonts w:ascii="Times New Roman" w:hAnsi="Times New Roman" w:cs="Times New Roman"/>
                <w:color w:val="000000" w:themeColor="text1"/>
                <w:lang w:val="en-US"/>
              </w:rPr>
              <w:t>2</w:t>
            </w:r>
          </w:p>
        </w:tc>
      </w:tr>
      <w:tr w:rsidR="00784D30"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sz w:val="22"/>
                <w:szCs w:val="22"/>
              </w:rPr>
            </w:pPr>
            <w:r>
              <w:rPr>
                <w:rFonts w:cstheme="majorBidi"/>
                <w:b w:val="0"/>
                <w:sz w:val="22"/>
                <w:szCs w:val="22"/>
              </w:rPr>
              <w:t xml:space="preserve">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806DEF">
            <w:pPr>
              <w:rPr>
                <w:rFonts w:ascii="Times New Roman" w:hAnsi="Times New Roman" w:cs="Times New Roman"/>
                <w:lang w:val="en-US"/>
              </w:rPr>
            </w:pPr>
            <w:r w:rsidRPr="007F0BA6">
              <w:rPr>
                <w:rFonts w:ascii="Times New Roman" w:hAnsi="Times New Roman" w:cs="Times New Roman"/>
                <w:lang w:val="en-US"/>
              </w:rPr>
              <w:t>Design for flexure</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357CFE"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 xml:space="preserve">Chapter </w:t>
            </w:r>
            <w:r w:rsidR="008025A9" w:rsidRPr="007F0BA6">
              <w:rPr>
                <w:rFonts w:ascii="Times New Roman" w:hAnsi="Times New Roman" w:cs="Times New Roman"/>
                <w:color w:val="000000" w:themeColor="text1"/>
                <w:lang w:val="en-US"/>
              </w:rPr>
              <w:t>3</w:t>
            </w:r>
          </w:p>
        </w:tc>
      </w:tr>
      <w:tr w:rsidR="00806DEF"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Default="00806DEF" w:rsidP="00806DEF">
            <w:pPr>
              <w:pStyle w:val="Heading4"/>
              <w:jc w:val="center"/>
              <w:rPr>
                <w:rFonts w:asciiTheme="majorBidi" w:hAnsiTheme="majorBidi" w:cstheme="majorBidi"/>
                <w:b w:val="0"/>
                <w:sz w:val="22"/>
                <w:szCs w:val="22"/>
              </w:rPr>
            </w:pPr>
            <w:r>
              <w:rPr>
                <w:rFonts w:cstheme="majorBidi"/>
                <w:b w:val="0"/>
                <w:sz w:val="22"/>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6DEF" w:rsidRDefault="00806DEF" w:rsidP="00806DEF">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7F0BA6" w:rsidRDefault="00806DEF" w:rsidP="00806DEF">
            <w:pPr>
              <w:rPr>
                <w:rFonts w:ascii="Times New Roman" w:hAnsi="Times New Roman" w:cs="Times New Roman"/>
                <w:lang w:val="en-US"/>
              </w:rPr>
            </w:pPr>
            <w:r w:rsidRPr="007F0BA6">
              <w:rPr>
                <w:rFonts w:ascii="Times New Roman" w:hAnsi="Times New Roman" w:cs="Times New Roman"/>
                <w:lang w:val="en-US"/>
              </w:rPr>
              <w:t>Design for flexure</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7F0BA6" w:rsidRDefault="00806DEF"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 xml:space="preserve">Chapter </w:t>
            </w:r>
            <w:r w:rsidR="008025A9" w:rsidRPr="007F0BA6">
              <w:rPr>
                <w:rFonts w:ascii="Times New Roman" w:hAnsi="Times New Roman" w:cs="Times New Roman"/>
                <w:color w:val="000000" w:themeColor="text1"/>
                <w:lang w:val="en-US"/>
              </w:rPr>
              <w:t>3</w:t>
            </w:r>
          </w:p>
        </w:tc>
      </w:tr>
      <w:tr w:rsidR="00806DEF"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Default="00806DEF" w:rsidP="00806DEF">
            <w:pPr>
              <w:pStyle w:val="Heading4"/>
              <w:jc w:val="center"/>
              <w:rPr>
                <w:rFonts w:asciiTheme="majorBidi" w:hAnsiTheme="majorBidi" w:cstheme="majorBidi"/>
                <w:b w:val="0"/>
                <w:sz w:val="22"/>
                <w:szCs w:val="22"/>
              </w:rPr>
            </w:pPr>
            <w:r>
              <w:rPr>
                <w:rFonts w:cstheme="majorBidi"/>
                <w:b w:val="0"/>
                <w:sz w:val="22"/>
                <w:szCs w:val="22"/>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6DEF" w:rsidRDefault="00806DEF" w:rsidP="00806DEF">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7F0BA6" w:rsidRDefault="00806DEF" w:rsidP="00806DEF">
            <w:pPr>
              <w:rPr>
                <w:rFonts w:ascii="Times New Roman" w:hAnsi="Times New Roman" w:cs="Times New Roman"/>
                <w:lang w:val="en-US"/>
              </w:rPr>
            </w:pPr>
            <w:r w:rsidRPr="007F0BA6">
              <w:rPr>
                <w:rFonts w:ascii="Times New Roman" w:hAnsi="Times New Roman" w:cs="Times New Roman"/>
                <w:lang w:val="en-US"/>
              </w:rPr>
              <w:t>Design for shear</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7F0BA6" w:rsidRDefault="00806DEF"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 xml:space="preserve">Chapter </w:t>
            </w:r>
            <w:r w:rsidR="008025A9" w:rsidRPr="007F0BA6">
              <w:rPr>
                <w:rFonts w:ascii="Times New Roman" w:hAnsi="Times New Roman" w:cs="Times New Roman"/>
                <w:color w:val="000000" w:themeColor="text1"/>
                <w:lang w:val="en-US"/>
              </w:rPr>
              <w:t>4</w:t>
            </w:r>
          </w:p>
        </w:tc>
      </w:tr>
      <w:tr w:rsidR="00806DEF"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Default="00806DEF" w:rsidP="00806DEF">
            <w:pPr>
              <w:pStyle w:val="Heading4"/>
              <w:jc w:val="center"/>
              <w:rPr>
                <w:rFonts w:asciiTheme="majorBidi" w:hAnsiTheme="majorBidi" w:cstheme="majorBidi"/>
                <w:b w:val="0"/>
                <w:sz w:val="22"/>
                <w:szCs w:val="22"/>
              </w:rPr>
            </w:pPr>
            <w:r>
              <w:rPr>
                <w:rFonts w:cstheme="majorBidi"/>
                <w:b w:val="0"/>
                <w:sz w:val="22"/>
                <w:szCs w:val="22"/>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6DEF" w:rsidRDefault="00806DEF" w:rsidP="00806DEF">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7F0BA6" w:rsidRDefault="00806DEF" w:rsidP="00806DEF">
            <w:pPr>
              <w:rPr>
                <w:rFonts w:ascii="Times New Roman" w:hAnsi="Times New Roman" w:cs="Times New Roman"/>
                <w:lang w:val="en-US"/>
              </w:rPr>
            </w:pPr>
            <w:r w:rsidRPr="007F0BA6">
              <w:rPr>
                <w:rFonts w:ascii="Times New Roman" w:hAnsi="Times New Roman" w:cs="Times New Roman"/>
                <w:lang w:val="en-US"/>
              </w:rPr>
              <w:t xml:space="preserve">Design for </w:t>
            </w:r>
            <w:r w:rsidR="00FD7615" w:rsidRPr="007F0BA6">
              <w:rPr>
                <w:rFonts w:ascii="Times New Roman" w:hAnsi="Times New Roman" w:cs="Times New Roman"/>
                <w:lang w:val="en-US"/>
              </w:rPr>
              <w:t>shear</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7F0BA6" w:rsidRDefault="00806DEF"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 xml:space="preserve">Chapter </w:t>
            </w:r>
            <w:r w:rsidR="008025A9" w:rsidRPr="007F0BA6">
              <w:rPr>
                <w:rFonts w:ascii="Times New Roman" w:hAnsi="Times New Roman" w:cs="Times New Roman"/>
                <w:color w:val="000000" w:themeColor="text1"/>
                <w:lang w:val="en-US"/>
              </w:rPr>
              <w:t>4</w:t>
            </w:r>
          </w:p>
        </w:tc>
      </w:tr>
      <w:tr w:rsidR="00784D30"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bCs w:val="0"/>
                <w:sz w:val="22"/>
                <w:szCs w:val="22"/>
              </w:rPr>
            </w:pPr>
            <w:r>
              <w:rPr>
                <w:rFonts w:cstheme="majorBidi"/>
                <w:b w:val="0"/>
                <w:bCs w:val="0"/>
                <w:sz w:val="22"/>
                <w:szCs w:val="22"/>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7F0BA6" w:rsidP="00BB46A2">
            <w:pPr>
              <w:rPr>
                <w:rFonts w:ascii="Times New Roman" w:hAnsi="Times New Roman" w:cs="Times New Roman"/>
              </w:rPr>
            </w:pPr>
            <w:r>
              <w:rPr>
                <w:rFonts w:ascii="Times New Roman" w:hAnsi="Times New Roman" w:cs="Times New Roman"/>
              </w:rPr>
              <w:t>Midterm Exam</w:t>
            </w:r>
            <w:bookmarkStart w:id="0" w:name="_GoBack"/>
            <w:bookmarkEnd w:id="0"/>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7F0BA6" w:rsidRDefault="008025A9"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w:t>
            </w:r>
          </w:p>
        </w:tc>
      </w:tr>
      <w:tr w:rsidR="00BB46A2"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 xml:space="preserve">9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FD7615" w:rsidP="00BB46A2">
            <w:pPr>
              <w:rPr>
                <w:rFonts w:ascii="Times New Roman" w:hAnsi="Times New Roman" w:cs="Times New Roman"/>
                <w:lang w:val="en-US"/>
              </w:rPr>
            </w:pPr>
            <w:r w:rsidRPr="007F0BA6">
              <w:rPr>
                <w:rFonts w:ascii="Times New Roman" w:hAnsi="Times New Roman" w:cs="Times New Roman"/>
                <w:lang w:val="en-US"/>
              </w:rPr>
              <w:t>Design for torsion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 xml:space="preserve">Chapter </w:t>
            </w:r>
            <w:r w:rsidR="008025A9" w:rsidRPr="007F0BA6">
              <w:rPr>
                <w:rFonts w:ascii="Times New Roman" w:hAnsi="Times New Roman" w:cs="Times New Roman"/>
                <w:color w:val="000000" w:themeColor="text1"/>
                <w:lang w:val="en-US"/>
              </w:rPr>
              <w:t>5</w:t>
            </w:r>
          </w:p>
        </w:tc>
      </w:tr>
      <w:tr w:rsidR="00BB46A2"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FD7615" w:rsidP="00BB46A2">
            <w:pPr>
              <w:rPr>
                <w:rFonts w:ascii="Times New Roman" w:hAnsi="Times New Roman" w:cs="Times New Roman"/>
                <w:lang w:val="en-US"/>
              </w:rPr>
            </w:pPr>
            <w:r w:rsidRPr="007F0BA6">
              <w:rPr>
                <w:rFonts w:ascii="Times New Roman" w:hAnsi="Times New Roman" w:cs="Times New Roman"/>
                <w:lang w:val="en-US"/>
              </w:rPr>
              <w:t>Design for torsion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Chapter 5</w:t>
            </w:r>
          </w:p>
        </w:tc>
      </w:tr>
      <w:tr w:rsidR="00BB46A2"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FD7615">
            <w:pPr>
              <w:rPr>
                <w:rFonts w:ascii="Times New Roman" w:hAnsi="Times New Roman" w:cs="Times New Roman"/>
                <w:lang w:val="en-US"/>
              </w:rPr>
            </w:pPr>
            <w:r w:rsidRPr="007F0BA6">
              <w:rPr>
                <w:rFonts w:ascii="Times New Roman" w:hAnsi="Times New Roman" w:cs="Times New Roman"/>
                <w:lang w:val="en-US"/>
              </w:rPr>
              <w:t xml:space="preserve">Design of </w:t>
            </w:r>
            <w:r w:rsidR="00FD7615" w:rsidRPr="007F0BA6">
              <w:rPr>
                <w:rFonts w:ascii="Times New Roman" w:hAnsi="Times New Roman" w:cs="Times New Roman"/>
                <w:lang w:val="en-US"/>
              </w:rPr>
              <w:t>slabs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 xml:space="preserve">Chapter </w:t>
            </w:r>
            <w:r w:rsidR="008025A9" w:rsidRPr="007F0BA6">
              <w:rPr>
                <w:rFonts w:ascii="Times New Roman" w:hAnsi="Times New Roman" w:cs="Times New Roman"/>
                <w:color w:val="000000" w:themeColor="text1"/>
                <w:lang w:val="en-US"/>
              </w:rPr>
              <w:t>6</w:t>
            </w:r>
          </w:p>
        </w:tc>
      </w:tr>
      <w:tr w:rsidR="00BB46A2"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FD7615">
            <w:pPr>
              <w:rPr>
                <w:rFonts w:ascii="Times New Roman" w:hAnsi="Times New Roman" w:cs="Times New Roman"/>
                <w:lang w:val="en-US"/>
              </w:rPr>
            </w:pPr>
            <w:r w:rsidRPr="007F0BA6">
              <w:rPr>
                <w:rFonts w:ascii="Times New Roman" w:hAnsi="Times New Roman" w:cs="Times New Roman"/>
                <w:lang w:val="en-US"/>
              </w:rPr>
              <w:t xml:space="preserve">Design of </w:t>
            </w:r>
            <w:r w:rsidR="00FD7615" w:rsidRPr="007F0BA6">
              <w:rPr>
                <w:rFonts w:ascii="Times New Roman" w:hAnsi="Times New Roman" w:cs="Times New Roman"/>
                <w:lang w:val="en-US"/>
              </w:rPr>
              <w:t>slabs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Chapter 6</w:t>
            </w:r>
          </w:p>
        </w:tc>
      </w:tr>
      <w:tr w:rsidR="00BB46A2"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8025A9" w:rsidP="00BB46A2">
            <w:pPr>
              <w:rPr>
                <w:rFonts w:ascii="Times New Roman" w:hAnsi="Times New Roman" w:cs="Times New Roman"/>
                <w:lang w:val="en-US"/>
              </w:rPr>
            </w:pPr>
            <w:r w:rsidRPr="007F0BA6">
              <w:rPr>
                <w:rFonts w:ascii="Times New Roman" w:hAnsi="Times New Roman" w:cs="Times New Roman"/>
                <w:lang w:val="en-US"/>
              </w:rPr>
              <w:t>Precast/prestressed concrete</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Chapter 7</w:t>
            </w:r>
          </w:p>
        </w:tc>
      </w:tr>
      <w:tr w:rsidR="00BB46A2"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8025A9" w:rsidP="00BB46A2">
            <w:pPr>
              <w:rPr>
                <w:rFonts w:ascii="Times New Roman" w:hAnsi="Times New Roman" w:cs="Times New Roman"/>
                <w:lang w:val="en-US"/>
              </w:rPr>
            </w:pPr>
            <w:r w:rsidRPr="007F0BA6">
              <w:rPr>
                <w:rFonts w:ascii="Times New Roman" w:hAnsi="Times New Roman" w:cs="Times New Roman"/>
                <w:lang w:val="en-US"/>
              </w:rPr>
              <w:t>Seismic design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Chapter 8</w:t>
            </w:r>
          </w:p>
        </w:tc>
      </w:tr>
      <w:tr w:rsidR="00BB46A2"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8025A9" w:rsidP="00BB46A2">
            <w:pPr>
              <w:rPr>
                <w:rFonts w:ascii="Times New Roman" w:hAnsi="Times New Roman" w:cs="Times New Roman"/>
                <w:lang w:val="en-US"/>
              </w:rPr>
            </w:pPr>
            <w:r w:rsidRPr="007F0BA6">
              <w:rPr>
                <w:rFonts w:ascii="Times New Roman" w:hAnsi="Times New Roman" w:cs="Times New Roman"/>
                <w:lang w:val="en-US"/>
              </w:rPr>
              <w:t>Building systems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7F0BA6" w:rsidRDefault="00BB46A2" w:rsidP="008025A9">
            <w:pPr>
              <w:jc w:val="center"/>
              <w:rPr>
                <w:rFonts w:ascii="Times New Roman" w:hAnsi="Times New Roman" w:cs="Times New Roman"/>
                <w:color w:val="000000" w:themeColor="text1"/>
                <w:lang w:val="en-US"/>
              </w:rPr>
            </w:pPr>
            <w:r w:rsidRPr="007F0BA6">
              <w:rPr>
                <w:rFonts w:ascii="Times New Roman" w:hAnsi="Times New Roman" w:cs="Times New Roman"/>
                <w:color w:val="000000" w:themeColor="text1"/>
                <w:lang w:val="en-US"/>
              </w:rPr>
              <w:t xml:space="preserve">Chapter </w:t>
            </w:r>
            <w:r w:rsidR="008025A9" w:rsidRPr="007F0BA6">
              <w:rPr>
                <w:rFonts w:ascii="Times New Roman" w:hAnsi="Times New Roman" w:cs="Times New Roman"/>
                <w:color w:val="000000" w:themeColor="text1"/>
                <w:lang w:val="en-US"/>
              </w:rPr>
              <w:t>9</w:t>
            </w:r>
          </w:p>
        </w:tc>
      </w:tr>
      <w:tr w:rsidR="00BB46A2" w:rsidTr="00806DEF">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pStyle w:val="Heading4"/>
              <w:jc w:val="center"/>
              <w:rPr>
                <w:rFonts w:asciiTheme="majorBidi" w:hAnsiTheme="majorBidi" w:cstheme="majorBidi"/>
                <w:b w:val="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pStyle w:val="Heading4"/>
              <w:rPr>
                <w:rFonts w:asciiTheme="majorBidi" w:hAnsiTheme="majorBidi" w:cstheme="majorBidi"/>
                <w:b w:val="0"/>
                <w:sz w:val="22"/>
                <w:szCs w:val="22"/>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pStyle w:val="Heading4"/>
              <w:spacing w:before="0" w:after="0"/>
              <w:rPr>
                <w:rFonts w:asciiTheme="majorBidi" w:hAnsiTheme="majorBidi" w:cstheme="majorBidi"/>
                <w:bCs w:val="0"/>
                <w:sz w:val="22"/>
                <w:szCs w:val="22"/>
              </w:rPr>
            </w:pPr>
            <w:r>
              <w:rPr>
                <w:rFonts w:cstheme="majorBidi"/>
                <w:bCs w:val="0"/>
                <w:sz w:val="22"/>
                <w:szCs w:val="22"/>
              </w:rPr>
              <w:t>Final Exam</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pStyle w:val="Heading4"/>
              <w:jc w:val="both"/>
              <w:rPr>
                <w:rFonts w:asciiTheme="majorBidi" w:hAnsiTheme="majorBidi" w:cstheme="majorBidi"/>
                <w:b w:val="0"/>
                <w:sz w:val="22"/>
                <w:szCs w:val="22"/>
              </w:rPr>
            </w:pPr>
          </w:p>
        </w:tc>
      </w:tr>
    </w:tbl>
    <w:p w:rsidR="00784D30" w:rsidRDefault="00784D30">
      <w:pPr>
        <w:rPr>
          <w:rFonts w:asciiTheme="majorBidi" w:hAnsiTheme="majorBidi" w:cstheme="majorBidi"/>
          <w:lang w:val="en-US"/>
        </w:rPr>
      </w:pPr>
    </w:p>
    <w:p w:rsidR="00784D30" w:rsidRDefault="00357CFE">
      <w:pPr>
        <w:ind w:left="-360"/>
        <w:rPr>
          <w:rFonts w:asciiTheme="majorBidi" w:hAnsiTheme="majorBidi" w:cstheme="majorBidi"/>
          <w:color w:val="000000"/>
          <w:lang w:val="en-US"/>
        </w:rPr>
      </w:pPr>
      <w:r>
        <w:rPr>
          <w:rFonts w:asciiTheme="majorBidi" w:hAnsiTheme="majorBidi" w:cstheme="majorBidi"/>
          <w:color w:val="000000"/>
          <w:lang w:val="en-US"/>
        </w:rPr>
        <w:lastRenderedPageBreak/>
        <w:t>This syllabus is a guide for the course and any modifications to it will be announced in advance.</w:t>
      </w:r>
    </w:p>
    <w:p w:rsidR="00784D30" w:rsidRPr="007F0BA6" w:rsidRDefault="00784D30">
      <w:pPr>
        <w:rPr>
          <w:lang w:val="en-US"/>
        </w:rPr>
      </w:pPr>
    </w:p>
    <w:sectPr w:rsidR="00784D30" w:rsidRPr="007F0BA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A6051"/>
    <w:multiLevelType w:val="multilevel"/>
    <w:tmpl w:val="A0660E66"/>
    <w:lvl w:ilvl="0">
      <w:start w:val="1"/>
      <w:numFmt w:val="bullet"/>
      <w:lvlText w:val="•"/>
      <w:lvlJc w:val="left"/>
      <w:pPr>
        <w:ind w:left="1425" w:hanging="705"/>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68EA3920"/>
    <w:multiLevelType w:val="multilevel"/>
    <w:tmpl w:val="87F67C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30"/>
    <w:rsid w:val="00010488"/>
    <w:rsid w:val="00201967"/>
    <w:rsid w:val="00357CFE"/>
    <w:rsid w:val="00784D30"/>
    <w:rsid w:val="007A565E"/>
    <w:rsid w:val="007E5957"/>
    <w:rsid w:val="007F0BA6"/>
    <w:rsid w:val="008025A9"/>
    <w:rsid w:val="00806DEF"/>
    <w:rsid w:val="00BB46A2"/>
    <w:rsid w:val="00BC226C"/>
    <w:rsid w:val="00F912F8"/>
    <w:rsid w:val="00FD7615"/>
    <w:rsid w:val="00FF6DC0"/>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90F77-17E5-48D1-B239-25F46B21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uppressAutoHyphens/>
      <w:spacing w:after="200" w:line="276" w:lineRule="auto"/>
    </w:pPr>
    <w:rPr>
      <w:rFonts w:cs="Calibri"/>
      <w:color w:val="00000A"/>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character" w:customStyle="1" w:styleId="BodyTextIndentChar">
    <w:name w:val="Body Text Indent Char"/>
    <w:basedOn w:val="DefaultParagraphFont"/>
    <w:link w:val="TextBodyIndent"/>
    <w:uiPriority w:val="99"/>
    <w:locked/>
    <w:rsid w:val="00E107CF"/>
    <w:rPr>
      <w:rFonts w:ascii="Arial" w:hAnsi="Arial" w:cs="Arial"/>
      <w:sz w:val="20"/>
      <w:szCs w:val="20"/>
      <w:lang w:val="en-US"/>
    </w:rPr>
  </w:style>
  <w:style w:type="character" w:customStyle="1" w:styleId="InternetLink">
    <w:name w:val="Internet Link"/>
    <w:basedOn w:val="DefaultParagraphFont"/>
    <w:uiPriority w:val="99"/>
    <w:rsid w:val="00180EE0"/>
    <w:rPr>
      <w:color w:val="0000FF"/>
      <w:u w:val="single"/>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character" w:customStyle="1" w:styleId="BodyTextChar">
    <w:name w:val="Body Text Char"/>
    <w:basedOn w:val="DefaultParagraphFont"/>
    <w:link w:val="TextBody"/>
    <w:uiPriority w:val="99"/>
    <w:semiHidden/>
    <w:rsid w:val="00C37D8D"/>
    <w:rPr>
      <w:rFonts w:cs="Calibri"/>
      <w:sz w:val="22"/>
      <w:szCs w:val="22"/>
      <w:lang w:val="ru-RU"/>
    </w:rPr>
  </w:style>
  <w:style w:type="character" w:customStyle="1" w:styleId="TitleChar">
    <w:name w:val="Title Char"/>
    <w:basedOn w:val="DefaultParagraphFont"/>
    <w:link w:val="Title"/>
    <w:rsid w:val="007710E9"/>
    <w:rPr>
      <w:rFonts w:ascii="Times New Roman" w:eastAsia="Times New Roman" w:hAnsi="Times New Roman"/>
      <w:b/>
      <w:bCs/>
      <w:sz w:val="24"/>
      <w:szCs w:val="24"/>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sz w:val="20"/>
      <w:szCs w:val="20"/>
    </w:rPr>
  </w:style>
  <w:style w:type="character" w:customStyle="1" w:styleId="ListLabel5">
    <w:name w:val="ListLabel 5"/>
    <w:rPr>
      <w:sz w:val="2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unhideWhenUsed/>
    <w:rsid w:val="00C37D8D"/>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suppressAutoHyphens/>
    </w:pPr>
    <w:rPr>
      <w:color w:val="000000"/>
      <w:sz w:val="24"/>
      <w:szCs w:val="24"/>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sz w:val="24"/>
      <w:szCs w:val="20"/>
      <w:lang w:val="en-US" w:bidi="he-IL"/>
    </w:rPr>
  </w:style>
  <w:style w:type="paragraph" w:styleId="Title">
    <w:name w:val="Title"/>
    <w:basedOn w:val="Normal"/>
    <w:link w:val="TitleChar"/>
    <w:qFormat/>
    <w:locked/>
    <w:rsid w:val="007710E9"/>
    <w:pPr>
      <w:spacing w:after="0" w:line="240" w:lineRule="auto"/>
      <w:jc w:val="center"/>
    </w:pPr>
    <w:rPr>
      <w:rFonts w:ascii="Times New Roman" w:eastAsia="Times New Roman" w:hAnsi="Times New Roman" w:cs="Times New Roman"/>
      <w:b/>
      <w:bCs/>
      <w:sz w:val="24"/>
      <w:szCs w:val="24"/>
      <w:lang w:val="en-US"/>
    </w:rPr>
  </w:style>
  <w:style w:type="table" w:styleId="TableGrid">
    <w:name w:val="Table Grid"/>
    <w:basedOn w:val="TableNormal"/>
    <w:uiPriority w:val="99"/>
    <w:rsid w:val="004A0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Identification</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Lyudmila Sotova</cp:lastModifiedBy>
  <cp:revision>5</cp:revision>
  <cp:lastPrinted>2016-09-19T06:58:00Z</cp:lastPrinted>
  <dcterms:created xsi:type="dcterms:W3CDTF">2017-09-26T11:23:00Z</dcterms:created>
  <dcterms:modified xsi:type="dcterms:W3CDTF">2018-11-02T13:24:00Z</dcterms:modified>
  <dc:language>en-US</dc:language>
</cp:coreProperties>
</file>