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1" w:rsidRPr="00B80E3D" w:rsidRDefault="007C7001" w:rsidP="007C700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"Doktoranturalar yaradılan Azərbaycan Respublikasının ali təhsil müəssisələrinin və elmi təşkilatların Siyahısı"</w:t>
      </w:r>
      <w:proofErr w:type="gramStart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nın</w:t>
      </w:r>
      <w:proofErr w:type="gramEnd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təsdiq edilməsi haqqında Azərbaycan Respublikasının Nazirlər Kabinetinin Qə</w:t>
      </w:r>
      <w:bookmarkStart w:id="0" w:name="_GoBack"/>
      <w:bookmarkEnd w:id="0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rarı</w:t>
      </w:r>
    </w:p>
    <w:p w:rsidR="007C7001" w:rsidRPr="00B80E3D" w:rsidRDefault="007C7001" w:rsidP="007C7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 xml:space="preserve">"Doktoranturaların yaradılması və doktoranturaya qəbul Qaydaları"nın təsdiq edilməsi haqqında" Azərbaycan Respublikası Nazirlər Kabinetinin 2010-cu il 1 iyul tarixli 129 nömrəli qərarına əsasən, aidiyyəti nazirlik, komitə və təşkilatların təkliflərini və Azərbaycan Milli Elmlər Akademiyasının və Azərbaycan Respublikası Təhsil Nazirliyinin rəylərini nəzərə alaraq Azərbaycan Respublikasının Nazirlər Kabineti </w:t>
      </w:r>
    </w:p>
    <w:p w:rsidR="007C7001" w:rsidRPr="00B80E3D" w:rsidRDefault="007C7001" w:rsidP="007C7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QƏRARA ALIR:</w:t>
      </w:r>
    </w:p>
    <w:p w:rsidR="007C7001" w:rsidRPr="00B80E3D" w:rsidRDefault="007C7001" w:rsidP="007C7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001" w:rsidRPr="00B80E3D" w:rsidRDefault="007C7001" w:rsidP="007C7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hyperlink r:id="rId4" w:history="1">
        <w:r w:rsidRPr="00B80E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Doktoranturalar yaradılan Azərbaycan Respublikasının ali təhsil müəssisələrinin və elmi təşkilatların Siyahısı</w:t>
        </w:r>
      </w:hyperlink>
      <w:r w:rsidRPr="00B80E3D">
        <w:rPr>
          <w:rFonts w:ascii="Times New Roman" w:eastAsia="Times New Roman" w:hAnsi="Times New Roman" w:cs="Times New Roman"/>
          <w:sz w:val="24"/>
          <w:szCs w:val="24"/>
        </w:rPr>
        <w:t>" təsdiq edilsin (əlavə olunur).</w:t>
      </w:r>
    </w:p>
    <w:p w:rsidR="007C7001" w:rsidRPr="00B80E3D" w:rsidRDefault="007C7001" w:rsidP="007C7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2. Bu qərar imzalandığı gündən qüvvəyə minir.</w:t>
      </w:r>
    </w:p>
    <w:p w:rsidR="007C7001" w:rsidRPr="00B80E3D" w:rsidRDefault="007C7001" w:rsidP="007C7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Azərbaycan Respublikasının 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Baş naziri</w:t>
      </w:r>
      <w:proofErr w:type="gramStart"/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A.Rasi</w:t>
      </w:r>
      <w:proofErr w:type="gramEnd"/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-zadə.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Bakı şəhəri, 14 dekabr 2010-cu </w:t>
      </w:r>
      <w:proofErr w:type="gramStart"/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</w:t>
      </w:r>
      <w:proofErr w:type="gramEnd"/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№ 235</w:t>
      </w:r>
    </w:p>
    <w:p w:rsidR="007C7001" w:rsidRPr="00B80E3D" w:rsidRDefault="00A86774" w:rsidP="007C7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C7001" w:rsidRPr="00B80E3D" w:rsidRDefault="007C7001" w:rsidP="007C70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Əlavə</w:t>
      </w:r>
    </w:p>
    <w:p w:rsidR="007C7001" w:rsidRPr="00B80E3D" w:rsidRDefault="00A86774" w:rsidP="007C700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C7001" w:rsidRPr="00B80E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1. Doktoranturalar yaradılan Azərbaycan Respublikasının </w:t>
        </w:r>
        <w:proofErr w:type="gramStart"/>
        <w:r w:rsidR="007C7001" w:rsidRPr="00B80E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ali</w:t>
        </w:r>
        <w:proofErr w:type="gramEnd"/>
        <w:r w:rsidR="007C7001" w:rsidRPr="00B80E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təhsil müəssisələrinin və elmi təşkilatların siyahısı</w:t>
        </w:r>
      </w:hyperlink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Azərbaycan Respublikası Nazirlər Kabinetinin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 xml:space="preserve">2010-cu </w:t>
      </w:r>
      <w:proofErr w:type="gramStart"/>
      <w:r w:rsidRPr="00B80E3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B80E3D">
        <w:rPr>
          <w:rFonts w:ascii="Times New Roman" w:eastAsia="Times New Roman" w:hAnsi="Times New Roman" w:cs="Times New Roman"/>
          <w:sz w:val="24"/>
          <w:szCs w:val="24"/>
        </w:rPr>
        <w:t xml:space="preserve"> 14 dekabr tarixli 235 nömrəli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E3D">
        <w:rPr>
          <w:rFonts w:ascii="Times New Roman" w:eastAsia="Times New Roman" w:hAnsi="Times New Roman" w:cs="Times New Roman"/>
          <w:sz w:val="24"/>
          <w:szCs w:val="24"/>
        </w:rPr>
        <w:t>qərarı</w:t>
      </w:r>
      <w:proofErr w:type="gramEnd"/>
      <w:r w:rsidRPr="00B80E3D">
        <w:rPr>
          <w:rFonts w:ascii="Times New Roman" w:eastAsia="Times New Roman" w:hAnsi="Times New Roman" w:cs="Times New Roman"/>
          <w:sz w:val="24"/>
          <w:szCs w:val="24"/>
        </w:rPr>
        <w:t xml:space="preserve"> ilə təsdiq edilmişdir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001" w:rsidRPr="00B80E3D" w:rsidRDefault="007C7001" w:rsidP="007C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7A26" w:rsidRPr="00B80E3D" w:rsidRDefault="00297A26" w:rsidP="007C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001" w:rsidRPr="00B80E3D" w:rsidRDefault="007C7001" w:rsidP="007C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Doktoranturalar yaradılan Azərbaycan Respublikasının </w:t>
      </w:r>
      <w:proofErr w:type="gramStart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proofErr w:type="gramEnd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təhsil müəssisələrinin və </w:t>
      </w:r>
    </w:p>
    <w:p w:rsidR="007C7001" w:rsidRPr="00B80E3D" w:rsidRDefault="007C7001" w:rsidP="007C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>elmi</w:t>
      </w:r>
      <w:proofErr w:type="gramEnd"/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təşkilatların siyahısı</w:t>
      </w:r>
    </w:p>
    <w:p w:rsidR="007C7001" w:rsidRPr="00B80E3D" w:rsidRDefault="007C7001" w:rsidP="007C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E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0E3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7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019"/>
        <w:gridCol w:w="1555"/>
        <w:gridCol w:w="1605"/>
      </w:tblGrid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 №-si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 təhsil müəssisələrinin və elmi təşkilatların adı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Doktorantura təhsili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Milli Elmlər Akademiyası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Fizika-Riyaziyyat və  Texnika elmləri bölməsi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Fizika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Riyaziyyat və Mexanika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Ə.Hüseynov adına Kibernetika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Radiasiya Problemləri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elmlər doktoru  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İnformasiya Texnologiya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ları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N.Tusi adına Şamaxı Astrofizika Rəsədxanası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Kimya elmləri bölməsi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Y.Məmməd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əliyev adına Neft-Kimya Prosesləri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M.Nağıyev adına Kimya Problemləri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Polimer Materialları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Ə.Quliyev adına Aşqarlar Kimyası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 elmləri bölməsi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Geologiya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H.Əliyev adına Coğrafiya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Biologiya elmləri bölməsi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Botanika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Zoologiya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A.Qarayev adına Fiziologiya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Genetik Ehtiyatlar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Torpaqşü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nas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lıq və Aqrokimya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Mərdəkan Dendrarisi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Humanitar və İctimai elmlər bölməsi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A.Bakıxanov adına  Tarix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Arxeologiya və Etnoqrafiya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Fəlsəfə, Sosiologiya və Hüquq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İnsan Hüquqları üzrə Elmi-Tədqiqat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İqtisadiyyat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Z.Bünyadov adına Şərqşünaslıq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N.Gəncəvi adına Ədəbiyyat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Nəsimi adına Dilçilik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Folklor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Memarlıq və İncəsənət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M.Füzuli adına Əlyazmalar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Mərkəzi Elmi Kitabxana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Milli Azərbaycan Tarixi Muzeyi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N.Gəncəvi adına Milli Azərbaycan Ədəbiyyatı Muzeyi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 İnnovasiyalar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Naxçıvan bölməsi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Gəncə Regional Elmi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Təhsil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Bakı Dövlət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Neft Akademiyası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Texniki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İqtisad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Azərbaycan Memarlıq və İnşaat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Pedaqoji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Bakı Slavyan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Dillər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Müəllimlər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Milli Konservatoriyası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Ü.Hacıbəyli adına Bakı Musiqi Akademiyası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Mədəniyyət və İncəsənət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Rəssamlıq Akademiyası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Naxçıvan Dövlət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Sumqayıt Dövlət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Gəncə Dövlət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Texnologiya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Lənkəran Dövlət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Azərbaycan Respublikasının Təhsil Problemləri İnstitutu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Respublikası Prezidenti yanında Dövlət İdarəçilik Akademiyası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Qafqaz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Odlar Yurdu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Xəzər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 və Təhsil Mərkəzi “Təfəkkür “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Kənd Təsərrüfatı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Əkinçilik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Pambıqçılıq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Tərəvəzçilik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Yemçilik, Çəmənçilik və Otlaqlar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İpəkçilik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Bitki Mühafizə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Baytarlıq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Kənd Təsərrüfatının İqtisadiyyatı və Təşkili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Eroziya və Suvarma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 Aqrar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Səhiyyə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Tibb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Ə.Əliyev adına Dövlət Həkimləri Təkmilləş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dirmə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Milli Onkologiya 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Akad. Z.Əliyeva adına Milli Oftalmologiya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C.Abdullayev adına Elmi-Tədqiqat Kardiologiya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M.Topçubaşov adına Cərrahiyyə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K.Fərəcova adına Elmi-Tədqiqat Pediatriya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Mamalıq-Gineko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lo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gi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Elmi-Tədqiqat Tibbi Bərpa İnstitutu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Travmatologiya və Ortopediya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V.Axundov adına Elmi-Tədqiqat Tibbi Profilaktika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B.Eyvazov adına Elmi-Tədqiqat Hematologiya və Transfuziologiya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Elmi-Tədqiqat Ağ Ciyər Xəstəlikləri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Ekologiya və Təbii Sərvətlər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Hidrometeo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rologiya Elmi-Tədqiqat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Elmi-Tədqiqat Balıqçılıq Təsərrüfatı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Bioloji Müxtəlifliyin Qorunması və Xüsusi Mühafizə Olunan Təbiət Ərazilərinin İnkişafı Departamenti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Müdafiə Sənayesi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Milli Aerokosmik Agentliyi (MAKA)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İqtisadi İnkişaf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İqtisadi İslahatlar Elmi-Tədqiqat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Ədliyyə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Məhkəmə Ekspertiza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Əmək və Əhalinin Sosial Müdafiəsi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Əmək və Sosial Problemlər üzrə Elmi-Tədqiqat və Tədris Mərkəzi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Mədəniyyət və Turizm Nazirliyi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Turizm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Dövlət Şəhərsalma və Arxitektura Komitəsi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  İnşaat və Memarlıq Elmi-Tədqiqat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Respublikasının Dövlət Neft Şirkəti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“Neftqaz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elmitədqiqat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layihə”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“Geofizika” Elmi-Tədqi</w:t>
            </w: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qat İnstitutu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“Azərenerji”  Açıq Səhmdar Cəmiyyəti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Elmi-Tədqiqat və Layihə-Axtarış Energetika İnstitutu (MMC)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Meliorasiya və Su Təsərrüfatı Açıq Səhmdar Cəmiyyəti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Elmi-Tədqiqat Su Problemləri İnstitutu (AzETSPİ)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“Azərbaycan Hidrotexnika və Meliorasiya” Elmi-İstehsalat Birliyi (“AzH və M” EİB)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elmlər doktoru  üzrə 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Azərbaycan Dövlət Xəzər Dəniz Gəmiçiliyi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Dövlət  Dəniz Akademiyası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Azərbaycan Mərkəzi Kooperativlər İttifaqı üzrə</w:t>
            </w:r>
          </w:p>
        </w:tc>
      </w:tr>
      <w:tr w:rsidR="007C7001" w:rsidRPr="00B80E3D" w:rsidTr="007C7001">
        <w:trPr>
          <w:tblCellSpacing w:w="7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 Kooperasiya Universiteti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fəlsəfə doktoru üzrə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E"/>
            <w:vAlign w:val="center"/>
            <w:hideMark/>
          </w:tcPr>
          <w:p w:rsidR="007C7001" w:rsidRPr="00B80E3D" w:rsidRDefault="007C7001" w:rsidP="007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A44" w:rsidRPr="00B80E3D" w:rsidRDefault="00867A44">
      <w:pPr>
        <w:rPr>
          <w:rFonts w:ascii="Times New Roman" w:hAnsi="Times New Roman" w:cs="Times New Roman"/>
          <w:sz w:val="24"/>
          <w:szCs w:val="24"/>
        </w:rPr>
      </w:pPr>
    </w:p>
    <w:sectPr w:rsidR="00867A44" w:rsidRPr="00B80E3D" w:rsidSect="00297A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1"/>
    <w:rsid w:val="00297A26"/>
    <w:rsid w:val="007C7001"/>
    <w:rsid w:val="00867A44"/>
    <w:rsid w:val="00984314"/>
    <w:rsid w:val="00A86774"/>
    <w:rsid w:val="00B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D524-D0FD-4309-87B8-DCAA94C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3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5132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01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888">
                      <w:marLeft w:val="150"/>
                      <w:marRight w:val="150"/>
                      <w:marTop w:val="25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463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6007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393">
                      <w:marLeft w:val="150"/>
                      <w:marRight w:val="150"/>
                      <w:marTop w:val="25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az/view.php?lang=az&amp;menu=74&amp;id=2985" TargetMode="External"/><Relationship Id="rId4" Type="http://schemas.openxmlformats.org/officeDocument/2006/relationships/hyperlink" Target="http://edu.gov.az/view.php?lang=az&amp;menu=74&amp;id=2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eshahgaldiyev</dc:creator>
  <cp:keywords/>
  <dc:description/>
  <cp:lastModifiedBy>Leyla Salayeva</cp:lastModifiedBy>
  <cp:revision>2</cp:revision>
  <dcterms:created xsi:type="dcterms:W3CDTF">2016-03-02T13:08:00Z</dcterms:created>
  <dcterms:modified xsi:type="dcterms:W3CDTF">2016-03-02T13:08:00Z</dcterms:modified>
</cp:coreProperties>
</file>