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34" w:rsidRPr="001F1326" w:rsidRDefault="00252E34" w:rsidP="001F1326">
      <w:pPr>
        <w:shd w:val="clear" w:color="auto" w:fill="FFFFFF"/>
        <w:spacing w:after="0" w:line="270" w:lineRule="atLeast"/>
        <w:jc w:val="center"/>
        <w:rPr>
          <w:rFonts w:ascii="Times New Roman" w:eastAsia="Times New Roman" w:hAnsi="Times New Roman" w:cs="Times New Roman"/>
          <w:b/>
          <w:sz w:val="24"/>
          <w:szCs w:val="24"/>
        </w:rPr>
      </w:pPr>
      <w:bookmarkStart w:id="0" w:name="_GoBack"/>
      <w:bookmarkEnd w:id="0"/>
      <w:r w:rsidRPr="001F1326">
        <w:rPr>
          <w:rFonts w:ascii="Times New Roman" w:eastAsia="Times New Roman" w:hAnsi="Times New Roman" w:cs="Times New Roman"/>
          <w:b/>
          <w:bCs/>
          <w:sz w:val="24"/>
          <w:szCs w:val="24"/>
          <w:bdr w:val="none" w:sz="0" w:space="0" w:color="auto" w:frame="1"/>
        </w:rPr>
        <w:t>XARİCİ DÖVLƏTLƏRİN ALİ TƏHSİL SAHƏSİNDƏ İXTİSASLARININ TANINMASI VƏ EKVİVALENTLİYİNİN MÜƏYYƏN EDİLMƏSİ (NOSTRİFİKASİYASI) QAYDALARI”NIN TƏSDİQ EDİLMƏSİ HAQQINDA</w:t>
      </w:r>
      <w:r w:rsidRPr="001F1326">
        <w:rPr>
          <w:rFonts w:ascii="Times New Roman" w:eastAsia="Times New Roman" w:hAnsi="Times New Roman" w:cs="Times New Roman"/>
          <w:b/>
          <w:bCs/>
          <w:sz w:val="24"/>
          <w:szCs w:val="24"/>
          <w:bdr w:val="none" w:sz="0" w:space="0" w:color="auto" w:frame="1"/>
        </w:rPr>
        <w:br/>
        <w:t>AZƏRBAYCAN RESPUBLİKASININ NAZİRLƏR KABİNETİNİN QƏRARI </w:t>
      </w:r>
      <w:r w:rsidRPr="001F1326">
        <w:rPr>
          <w:rFonts w:ascii="Times New Roman" w:eastAsia="Times New Roman" w:hAnsi="Times New Roman" w:cs="Times New Roman"/>
          <w:b/>
          <w:bCs/>
          <w:sz w:val="24"/>
          <w:szCs w:val="24"/>
          <w:bdr w:val="none" w:sz="0" w:space="0" w:color="auto" w:frame="1"/>
        </w:rPr>
        <w:br/>
        <w:t>  </w:t>
      </w:r>
      <w:r w:rsidRPr="001F1326">
        <w:rPr>
          <w:rFonts w:ascii="Times New Roman" w:eastAsia="Times New Roman" w:hAnsi="Times New Roman" w:cs="Times New Roman"/>
          <w:b/>
          <w:sz w:val="24"/>
          <w:szCs w:val="24"/>
        </w:rPr>
        <w:br/>
      </w:r>
    </w:p>
    <w:p w:rsidR="00252E34" w:rsidRPr="001F1326" w:rsidRDefault="00252E34" w:rsidP="001F1326">
      <w:pPr>
        <w:shd w:val="clear" w:color="auto" w:fill="FFFFFF"/>
        <w:spacing w:after="0" w:line="270" w:lineRule="atLeast"/>
        <w:ind w:firstLine="720"/>
        <w:jc w:val="center"/>
        <w:rPr>
          <w:rFonts w:ascii="Times New Roman" w:eastAsia="Times New Roman" w:hAnsi="Times New Roman" w:cs="Times New Roman"/>
          <w:b/>
          <w:sz w:val="24"/>
          <w:szCs w:val="24"/>
        </w:rPr>
      </w:pPr>
      <w:r w:rsidRPr="001F1326">
        <w:rPr>
          <w:rFonts w:ascii="Times New Roman" w:eastAsia="Times New Roman" w:hAnsi="Times New Roman" w:cs="Times New Roman"/>
          <w:b/>
          <w:sz w:val="24"/>
          <w:szCs w:val="24"/>
          <w:bdr w:val="none" w:sz="0" w:space="0" w:color="auto" w:frame="1"/>
        </w:rPr>
        <w:t>Azərbaycan Respublikasının Nazirlər Kabineti </w:t>
      </w:r>
      <w:r w:rsidRPr="001F1326">
        <w:rPr>
          <w:rFonts w:ascii="Times New Roman" w:eastAsia="Times New Roman" w:hAnsi="Times New Roman" w:cs="Times New Roman"/>
          <w:b/>
          <w:sz w:val="24"/>
          <w:szCs w:val="24"/>
          <w:bdr w:val="none" w:sz="0" w:space="0" w:color="auto" w:frame="1"/>
        </w:rPr>
        <w:br/>
      </w:r>
      <w:r w:rsidRPr="001F1326">
        <w:rPr>
          <w:rFonts w:ascii="Times New Roman" w:eastAsia="Times New Roman" w:hAnsi="Times New Roman" w:cs="Times New Roman"/>
          <w:b/>
          <w:sz w:val="24"/>
          <w:szCs w:val="24"/>
          <w:bdr w:val="none" w:sz="0" w:space="0" w:color="auto" w:frame="1"/>
        </w:rPr>
        <w:br/>
      </w:r>
    </w:p>
    <w:p w:rsidR="00252E34" w:rsidRPr="001F1326" w:rsidRDefault="00252E34" w:rsidP="001F1326">
      <w:pPr>
        <w:shd w:val="clear" w:color="auto" w:fill="FFFFFF"/>
        <w:spacing w:after="0" w:line="270" w:lineRule="atLeast"/>
        <w:ind w:firstLine="720"/>
        <w:jc w:val="center"/>
        <w:rPr>
          <w:rFonts w:ascii="Times New Roman" w:eastAsia="Times New Roman" w:hAnsi="Times New Roman" w:cs="Times New Roman"/>
          <w:b/>
          <w:sz w:val="24"/>
          <w:szCs w:val="24"/>
        </w:rPr>
      </w:pPr>
      <w:r w:rsidRPr="001F1326">
        <w:rPr>
          <w:rFonts w:ascii="Times New Roman" w:eastAsia="Times New Roman" w:hAnsi="Times New Roman" w:cs="Times New Roman"/>
          <w:b/>
          <w:bCs/>
          <w:sz w:val="24"/>
          <w:szCs w:val="24"/>
          <w:bdr w:val="none" w:sz="0" w:space="0" w:color="auto" w:frame="1"/>
        </w:rPr>
        <w:t>QƏRARA ALIR: </w:t>
      </w:r>
      <w:r w:rsidRPr="001F1326">
        <w:rPr>
          <w:rFonts w:ascii="Times New Roman" w:eastAsia="Times New Roman" w:hAnsi="Times New Roman" w:cs="Times New Roman"/>
          <w:b/>
          <w:bCs/>
          <w:sz w:val="24"/>
          <w:szCs w:val="24"/>
          <w:bdr w:val="none" w:sz="0" w:space="0" w:color="auto" w:frame="1"/>
        </w:rPr>
        <w:br/>
      </w:r>
      <w:r w:rsidRPr="001F1326">
        <w:rPr>
          <w:rFonts w:ascii="Times New Roman" w:eastAsia="Times New Roman" w:hAnsi="Times New Roman" w:cs="Times New Roman"/>
          <w:b/>
          <w:bCs/>
          <w:sz w:val="24"/>
          <w:szCs w:val="24"/>
          <w:bdr w:val="none" w:sz="0" w:space="0" w:color="auto" w:frame="1"/>
        </w:rPr>
        <w:br/>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 “Xarici dövlətlərin ali təhsil sahəsində ixtisas</w:t>
      </w:r>
      <w:r w:rsidRPr="001F1326">
        <w:rPr>
          <w:rFonts w:ascii="Times New Roman" w:eastAsia="Times New Roman" w:hAnsi="Times New Roman" w:cs="Times New Roman"/>
          <w:sz w:val="24"/>
          <w:szCs w:val="24"/>
          <w:bdr w:val="none" w:sz="0" w:space="0" w:color="auto" w:frame="1"/>
        </w:rPr>
        <w:softHyphen/>
        <w:t>larının tanınması və ekvivalentliyinin müəyyən edilməsi (nostrifikasiyası) Qaydaları” təsdiq edilsin (əlavə olunur)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2. Bu qərar imzalandığı gündən qüvvəyə minir.</w:t>
      </w:r>
    </w:p>
    <w:p w:rsidR="00252E34" w:rsidRPr="001F1326" w:rsidRDefault="00252E34" w:rsidP="00252E34">
      <w:pPr>
        <w:shd w:val="clear" w:color="auto" w:fill="FFFFFF"/>
        <w:spacing w:after="0" w:line="270" w:lineRule="atLeast"/>
        <w:jc w:val="right"/>
        <w:rPr>
          <w:rFonts w:ascii="Times New Roman" w:eastAsia="Times New Roman" w:hAnsi="Times New Roman" w:cs="Times New Roman"/>
          <w:sz w:val="24"/>
          <w:szCs w:val="24"/>
        </w:rPr>
      </w:pPr>
      <w:r w:rsidRPr="001F1326">
        <w:rPr>
          <w:rFonts w:ascii="Times New Roman" w:eastAsia="Times New Roman" w:hAnsi="Times New Roman" w:cs="Times New Roman"/>
          <w:b/>
          <w:bCs/>
          <w:i/>
          <w:iCs/>
          <w:sz w:val="24"/>
          <w:szCs w:val="24"/>
          <w:bdr w:val="none" w:sz="0" w:space="0" w:color="auto" w:frame="1"/>
        </w:rPr>
        <w:t>A.Rasi-zadə</w:t>
      </w:r>
    </w:p>
    <w:p w:rsidR="00252E34" w:rsidRPr="001F1326" w:rsidRDefault="00252E34" w:rsidP="00252E34">
      <w:pPr>
        <w:shd w:val="clear" w:color="auto" w:fill="FFFFFF"/>
        <w:spacing w:after="0" w:line="270" w:lineRule="atLeast"/>
        <w:jc w:val="right"/>
        <w:rPr>
          <w:rFonts w:ascii="Times New Roman" w:eastAsia="Times New Roman" w:hAnsi="Times New Roman" w:cs="Times New Roman"/>
          <w:sz w:val="24"/>
          <w:szCs w:val="24"/>
        </w:rPr>
      </w:pPr>
      <w:r w:rsidRPr="001F1326">
        <w:rPr>
          <w:rFonts w:ascii="Times New Roman" w:eastAsia="Times New Roman" w:hAnsi="Times New Roman" w:cs="Times New Roman"/>
          <w:b/>
          <w:bCs/>
          <w:i/>
          <w:iCs/>
          <w:sz w:val="24"/>
          <w:szCs w:val="24"/>
          <w:bdr w:val="none" w:sz="0" w:space="0" w:color="auto" w:frame="1"/>
        </w:rPr>
        <w:t>Azərbaycan Respublikasının</w:t>
      </w:r>
    </w:p>
    <w:p w:rsidR="00252E34" w:rsidRPr="001F1326" w:rsidRDefault="00252E34" w:rsidP="00252E34">
      <w:pPr>
        <w:shd w:val="clear" w:color="auto" w:fill="FFFFFF"/>
        <w:spacing w:after="0" w:line="270" w:lineRule="atLeast"/>
        <w:jc w:val="right"/>
        <w:rPr>
          <w:rFonts w:ascii="Times New Roman" w:eastAsia="Times New Roman" w:hAnsi="Times New Roman" w:cs="Times New Roman"/>
          <w:sz w:val="24"/>
          <w:szCs w:val="24"/>
        </w:rPr>
      </w:pPr>
      <w:r w:rsidRPr="001F1326">
        <w:rPr>
          <w:rFonts w:ascii="Times New Roman" w:eastAsia="Times New Roman" w:hAnsi="Times New Roman" w:cs="Times New Roman"/>
          <w:b/>
          <w:bCs/>
          <w:i/>
          <w:iCs/>
          <w:sz w:val="24"/>
          <w:szCs w:val="24"/>
          <w:bdr w:val="none" w:sz="0" w:space="0" w:color="auto" w:frame="1"/>
        </w:rPr>
        <w:t>Baş naziri</w:t>
      </w:r>
    </w:p>
    <w:p w:rsidR="00252E34" w:rsidRPr="001F1326" w:rsidRDefault="00252E34" w:rsidP="00252E34">
      <w:pPr>
        <w:shd w:val="clear" w:color="auto" w:fill="FFFFFF"/>
        <w:spacing w:after="0" w:line="270" w:lineRule="atLeast"/>
        <w:jc w:val="right"/>
        <w:rPr>
          <w:rFonts w:ascii="Times New Roman" w:eastAsia="Times New Roman" w:hAnsi="Times New Roman" w:cs="Times New Roman"/>
          <w:sz w:val="24"/>
          <w:szCs w:val="24"/>
        </w:rPr>
      </w:pPr>
      <w:r w:rsidRPr="001F1326">
        <w:rPr>
          <w:rFonts w:ascii="Times New Roman" w:eastAsia="Times New Roman" w:hAnsi="Times New Roman" w:cs="Times New Roman"/>
          <w:b/>
          <w:bCs/>
          <w:i/>
          <w:iCs/>
          <w:sz w:val="24"/>
          <w:szCs w:val="24"/>
          <w:bdr w:val="none" w:sz="0" w:space="0" w:color="auto" w:frame="1"/>
        </w:rPr>
        <w:t>Bakı şəhəri, 13 may  2003-cü il</w:t>
      </w:r>
    </w:p>
    <w:p w:rsidR="00252E34" w:rsidRPr="001F1326" w:rsidRDefault="00252E34" w:rsidP="00252E34">
      <w:pPr>
        <w:shd w:val="clear" w:color="auto" w:fill="FFFFFF"/>
        <w:spacing w:after="0" w:line="270" w:lineRule="atLeast"/>
        <w:jc w:val="right"/>
        <w:rPr>
          <w:rFonts w:ascii="Times New Roman" w:eastAsia="Times New Roman" w:hAnsi="Times New Roman" w:cs="Times New Roman"/>
          <w:sz w:val="24"/>
          <w:szCs w:val="24"/>
        </w:rPr>
      </w:pPr>
      <w:r w:rsidRPr="001F1326">
        <w:rPr>
          <w:rFonts w:ascii="Times New Roman" w:eastAsia="Times New Roman" w:hAnsi="Times New Roman" w:cs="Times New Roman"/>
          <w:b/>
          <w:bCs/>
          <w:i/>
          <w:iCs/>
          <w:sz w:val="24"/>
          <w:szCs w:val="24"/>
          <w:bdr w:val="none" w:sz="0" w:space="0" w:color="auto" w:frame="1"/>
        </w:rPr>
        <w:t>№ 64</w:t>
      </w:r>
    </w:p>
    <w:p w:rsidR="00252E34" w:rsidRPr="001F1326" w:rsidRDefault="00860BD7" w:rsidP="00252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c3ba94" stroked="f"/>
        </w:pic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br/>
        <w:t>Xarici dövlətlərin ali təhsil sahəsində ixtisaslarının tanınması və ekvivalentliyinin müəyyən edilməsi (nostrifikasiyası) qaydaları</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 </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1. Ümumi müddəalar</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 </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 1. Bu Qaydalar “Avropa regionunda ali təhsil sahəsində ixtisasların tanınması haqqında Konvensiyanın təsdiq edilməsi barədə” Azərbaycan Respublikası Qanununun həyata keçirilməsi ilə əlaqədar bəzi tədbirlər haqqında” Azərbaycan Respublikası Prezidentinin 2000-ci il 6 mart tarixli 346 nömrəli Sərəncamının 1-ci bəndinə əsasən hazırlanmışdır.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 2. Xarici dövlətlərin ali təhsil sahəsində ixtisaslarının tanınması dedikdə, xarici dövlətlərin səlahiyyətli orqanları tərəfindən verilmiş, ali təhsil proqramının uğurla bitirilməsini təsdiq edən, bu və ya digər dərəcə verən hər hansı sənədin, diplomun, yaxud başqa bir şəhadətnamənin Azərbaycan Respublikasının ərazisində qüvvədə olmasının təsdiqi başa düşülür.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1.3. Xarici dövlətlərin ali təhsil sahəsində ixtisaslarının ekvivalentliyinin müəyyən edilməsi xarici dövlətlərin səlahiyyətli orqanları tərəfindən bu ixtisasların alındığını təsdiq edən sənədlərin sahiblərinə Azərbaycan Respublikasında verilmiş ali təhsil haqqında sənədlərin sahiblərinin malik olduqları eyni akademik və peşə hüquqlarının verilməsi deməkdir.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1.4. Xarici dövlətlərin ali təhsil sahəsində ixtisasının tanınması və ekvivalentliyi haqqında Şəhadətnamə onun sahibinə əlavə (ikinci) ixtisas almaq, ixtisasını artırmaq, diplomdan sonrakı hazırlıq pilləsinə qəbul olunmaq, habelə müvafiq peşə fəaliyyəti göstərmək hüququ verir.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1.5. Xarici dövlətlərin ali təhsil sahəsində ixtisasının tanınması və ekvivalentliyinin müəyyən edilməsi bu ixtisasın alındığını təsdiq edən sənədlərin sahiblərini Azərbaycan Respublikasında işə qəbul zamanı bu respublikanın qanunvericiliyində müəyyən edilmiş ümumi tələbləri gözləməkdən azad etmir.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1.6. Xarici dövlətlərin ali təhsil sahəsində ixtisasının tanınması və tanınma haqqında Şəhadətnamənin verilməsi bu Qaydalar əsasında Azərbaycan Respublikasının Təhsil Nazirliyi tərəfindən həyata keçirilir.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lastRenderedPageBreak/>
        <w:t>Xarici dövlətlərin ali təhsil sahəsində ixtisaslarının ekvivalentliyinin müəyyən edilməsi haqqında Şəhadətnamə bu Qaydalarda nəzərdə tutulmuş müddəalar əsasında keçirilən ekspertizadan sonra Azərbaycan Respublikası Təhsil Nazirliyi tərəfindən verilir.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Azərbaycan Respublikasının tərəfdaş çıxdığı beynəlxalq müqavilələrdə və dövlətlərarası razılaşmalarda ekvivalentlik müəyyən edilibsə, ekvivalentlik haqqında Şəhadətnamə ekspertiza keçirilmədən verilir.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1.7. Xarici dövlətlərin ali təhsil sahəsində ixtisaslarının tanınması, ekvivalentliyinin müəyyən edilməsi və müvafiq Şəhadətnamənin verilməsi sənəd sahibinin ərizəsi və ya maraqlı olan təşkilatın, hüquqi və fiziki şəxslərin müraciəti əsasında həyata keçirilir.</w:t>
      </w:r>
    </w:p>
    <w:p w:rsidR="00252E34" w:rsidRPr="001F1326" w:rsidRDefault="00252E34" w:rsidP="00252E34">
      <w:pPr>
        <w:shd w:val="clear" w:color="auto" w:fill="FFFFFF"/>
        <w:spacing w:after="0" w:line="270" w:lineRule="atLeast"/>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 </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II. Ali təhsil sahəsində ixtisasların tanınması prosedurunun təşkili</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 </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2.1. Ali təhsil sahəsində ixtisasın tanınması barədə müraciətə (ərizəyə) aşağıdakılar əlavə edilir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ali təhsil haqqında sənəd;</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tədris olunmuş fənlər, onların həcmi, alınmış yekun qiymətlər, təcrübə, kurs və buraxılış işlərinin nəticələri və tədris prosesini təşkil edən digər göstəricilər qeyd olunmaqla ali təhsil haqqında sənədə əlavə.</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Ərizəçi öz hazırlıq səviyyəsinin müvafiq peşə fəaliyyətinə icazə verməsini və praktik təcrübəsini təsdiq edən sənədlər də təqdim edə bilər.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Ali təhsil haqqında sənəd və ona əlavənin Azərbaycan dilinə tərcüməsi və notarial qaydada təsdiqi bir qayda olaraq, Azərbaycan Respublikasının ali təhsil haqqında sənəd verən ölkədəki səfirliyində (konsullugunda) və ya Azərbaycan Respublikası Xarici İşlər Nazirliyinin Konsulluq idarəsində leqallaşdırılmalıdır.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2.2. Xarici dövlətlərin ali təhsil sahəsində ixtisaslarının tanınması proseduru mövcud beynəlxalq sazişlər və tövsiyələr, təhsilin dövlət standartları və Azərbaycan Respublikasının təhsil sistemini tənzimləyən normativ hüquqi aktlar əsasında aparılır.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2.3. Ali təhsil sahəsində ixtisasların tanınması üçün aşağıdakıların olması zəruridir: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ali təhsil haqqında sənədin onun verildiyi ölkədə tanınması;</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təhsil sahəsində ixtisasların tanınmasının Azərbaycan Respublikasının beynəlxalq müqavilələrində nəzərdə tutulması. </w:t>
      </w:r>
      <w:r w:rsidRPr="001F1326">
        <w:rPr>
          <w:rFonts w:ascii="Times New Roman" w:eastAsia="Times New Roman" w:hAnsi="Times New Roman" w:cs="Times New Roman"/>
          <w:sz w:val="24"/>
          <w:szCs w:val="24"/>
          <w:bdr w:val="none" w:sz="0" w:space="0" w:color="auto" w:frame="1"/>
        </w:rPr>
        <w:br/>
        <w:t>2.4. Ərizəçi tərəfindən təqdim olunan sənədlərə bir qayda olaraq, bütün lazımi sənədlər təqdim olunduğu gündən başlayaraq 1 ay müddətində baxılır. </w:t>
      </w:r>
      <w:r w:rsidRPr="001F1326">
        <w:rPr>
          <w:rFonts w:ascii="Times New Roman" w:eastAsia="Times New Roman" w:hAnsi="Times New Roman" w:cs="Times New Roman"/>
          <w:sz w:val="24"/>
          <w:szCs w:val="24"/>
          <w:bdr w:val="none" w:sz="0" w:space="0" w:color="auto" w:frame="1"/>
        </w:rPr>
        <w:br/>
        <w:t>2.5. Ali təhsil sahəsində ixtisasın tanınmasından imtina olunduğu halda, imtinaya əsas olan səbəblər yazılı şəkildə ərizəçiyə izah edilir.</w:t>
      </w:r>
    </w:p>
    <w:p w:rsidR="00252E34" w:rsidRPr="001F1326" w:rsidRDefault="00252E34" w:rsidP="00252E34">
      <w:pPr>
        <w:shd w:val="clear" w:color="auto" w:fill="FFFFFF"/>
        <w:spacing w:after="0" w:line="270" w:lineRule="atLeast"/>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 </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III. Ali təhsil sahəsində ixtisasların ekvivalentliyinin müəyyənləşdirilməsi</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 </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3.1. Ali təhsil sahəsində ixtisasların ekvivalentliyinin müəyyən olunması üçün bu Qaydaların 2.1-ci bəndində göstərilmiş sənədlər tələb olunur.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3.2. Ali təhsil sahəsində ixtisasların ekvivalentliyinin müəyyən olunması aşağıdakı qaydada keçirilir: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ekspertiza – xarici ölkələrin verdiyi ali təhsil sahəsində ixtisasların tanınması və xarici dövlətdə alınmış təhsilin Azərbaycan Respublikasında qüvvədə olan təhsil standartlarına uyğunluğunun müəyyən edilməsi;</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xarici ölkələrdə alınmış təhsilin məzmununun Azərbaycan Respublikasında təhsilin dövlət standartlarına uyğunluğunun müəyyənləşdirilməsi (xarici dövlətin təhsil sahəsində ixtisasının tanınmasından sonra).</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lastRenderedPageBreak/>
        <w:t>3.3. Təhsilin məzmunun dövlət standartlarına uyğunluğunun müəyyənləş</w:t>
      </w:r>
      <w:r w:rsidRPr="001F1326">
        <w:rPr>
          <w:rFonts w:ascii="Times New Roman" w:eastAsia="Times New Roman" w:hAnsi="Times New Roman" w:cs="Times New Roman"/>
          <w:sz w:val="24"/>
          <w:szCs w:val="24"/>
          <w:bdr w:val="none" w:sz="0" w:space="0" w:color="auto" w:frame="1"/>
        </w:rPr>
        <w:softHyphen/>
        <w:t>dirilməsi məqsədilə Azərbaycan Respublikası Təhsil Nazirliyinin elmi-metodiki bölmələri və təhsil sisteminin yüksək ixtisaslı mütəxəssislərindən ibarət ekspert qrupu yaradılır.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3.4. Ekspertiza zamanı aşağıdakılar nəzərə alınır: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tədris planının və proqramlarının məzmunu;</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attestasiya sistemləri;</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öyrənilmiş fənlərin həcmi;</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fənlər üzrə attestasiyanın nəticələri; istehsalat təcrübəsi və onun müddəti; yekun attestasiyanın nəticəsi.</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3.5. Xarici ölkələrdə alınmış təhsilin məzmununun Azərbaycan Respublikasında təhsilin dövlət standartlarına uyğun olması və aşkar olunan uyğunsuzluğun aradan qaldırılmasının mümkün üsulları haqqında ekspert rəyi Azərbaycan Respublikasının Təhsil Nazirliyinə təqdim olunur. Ərizəçinin ekspertiza materialları ilə tanış olmaq hüququ vardır.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3.6. Ekvivalentlik haqqında Şəhadətnamə aşağıdakılara əsasən verilir: təhsil sahəsində ixtisasın tanınması barədə müsbət rəy; təhsilin məzmununun uyğunluğu haqqında müsbət ekspert rəyi; Azərbaycan Respublikasının müvafiq sahə üzrə tərəfdar çıxdığı beynəlxalq müqavilələr, eyni zamanda sənədi verən ölkədə və Azərbaycan Respublikasında təhsilin müvafiq strukturlarına qoyulan tələblərin uyğunluğu.</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3.7. 3.6-cı bənddə göstərilən əsasların biri üzrə mənfi rəy ekvivalentlik haqqında Şəhadətnamənin verilməsinə imtina etmək üçün səbəb ola bilər. Mənfi rəy aşağıdakı hallarda verilə bilər: xarici dövlətdə ali təhsil sahəsində ixtisas almaq üçün ümumi normativ müddəti Azərbaycan Respublikasında təhsilin dövlət standartlarında nəzərdə tutulduğundan bir il az olduqda; təhsil haqqında sənədin verildiyi ölkədə onların sahiblərinə həmin sənədin verdiyi hüquqlar Azərbaycan Respublikasında müvafiq sənədin verdiyi hüquqlardan az olduqda (məsələn, onların sahiblərinin doktoranturaya daxil olmaq və ya peşə fəaliyyəti ilə məşğul olmaq hüququ yoxdursa); xarici ölkələrdə verilən təhsil istiqamətlər (ixtisaslar) üzrə qiyabi və əyani-qiyabi olduqda, lakin Azərbaycan Respublikasında hamin istiqamət (ixtisas) üzrə belə təhsil formasına yol verilmədikdə.</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3.8. Tanınmaq və ekvivalentlik haqqında Şəhadətnamə almaq üçün təqdim olunmuş ixtisasla Azərbaycan Respublikasında qüvvədə olan mütəxəssis hazırlığının məzmununa və səviyyəsinə qoyulan məcburi minimum tələblər arasında müəyyən fərqlər yarandığı və ya hazırlıq sahəsi Azərbaycan Respublikasında qəbul edilmiş ali ixtisas təhsilinin istiqamətlərinin və ixtisaslarının siyahısına uyğun gəlmədiyi halda sınaq yoxlamaları da aparılır. Zəruri olduğu halda və özünün istəyi əsasında ərizəçi sınaq yoxlamaları verəcəyi fənlər üzrə ali məktəblərdə mühazirələrdə iştirak edir.</w:t>
      </w:r>
    </w:p>
    <w:p w:rsidR="00252E34" w:rsidRPr="001F1326" w:rsidRDefault="00252E34" w:rsidP="00252E34">
      <w:pPr>
        <w:shd w:val="clear" w:color="auto" w:fill="FFFFFF"/>
        <w:spacing w:after="0" w:line="270" w:lineRule="atLeast"/>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 </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IV. Rəsmiləşdirmə</w:t>
      </w:r>
    </w:p>
    <w:p w:rsidR="00252E34" w:rsidRPr="001F1326" w:rsidRDefault="00252E34" w:rsidP="00252E34">
      <w:pPr>
        <w:shd w:val="clear" w:color="auto" w:fill="FFFFFF"/>
        <w:spacing w:after="0" w:line="270" w:lineRule="atLeast"/>
        <w:jc w:val="center"/>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 </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 xml:space="preserve">4.1. Xarici dövlətin ali təhsil sahəsində ixtisasının tanınması və ekvivalentlik haqqında Şəhadətnamə Azərbaycan Respublikasının təhsil naziri tərəfindən imzalanır, nazirliyin gerbli möhürü ilə təsdiq edilir, ərizəçiyə və ya onu müvafiq qaydada rəsmi təmsil edən şəxsə verilir, yaxud da bildirişli poçtla göndərilir (1 və ya 2 nömrəli əlavələr). 4.2. Tanınmadan və ekvivalentlik haqqında Şəhadətnamə verilməsindən imtina olunması səbəbləri müraciət edəni qane etməzsə, o, müvafiq qaydada şikayət edə bilər. “Xarici dövlətlərin ali təhsil sahəsində ixtisaslarının tanınması və ekvivalentliyinin müəyyən edilməsi (nostrifikasiyası) Qaydaları”na 1 nömrəli əlavə Azərbaycan Respublikası Təhsil Nazirliyinin 2003-cü il _____ tarixli ___ nömrəli əmrinə 1 nömrəli əlavə Azərbaycan Respublikasının Təhsil Nazirliyi Bakı şəhəri _______il ŞƏHADƏTNAMƏ (təhsil haqqında sənədin əsli və notarius tərəfindən təsdiq edilmiş tərcüməsi ilə birlikdə qüvvədədir) Bununla təsdiq edilir ki, _______________________________________ (soyadı, adı, atasının adı) ___________________ adına ___________________________________ (verildiyi tarix) (təhsil haqqında ___________________________________________________________ sənədi vermiş </w:t>
      </w:r>
      <w:r w:rsidRPr="001F1326">
        <w:rPr>
          <w:rFonts w:ascii="Times New Roman" w:eastAsia="Times New Roman" w:hAnsi="Times New Roman" w:cs="Times New Roman"/>
          <w:sz w:val="24"/>
          <w:szCs w:val="24"/>
          <w:bdr w:val="none" w:sz="0" w:space="0" w:color="auto" w:frame="1"/>
        </w:rPr>
        <w:lastRenderedPageBreak/>
        <w:t>müəssisənin adi) verilmiş ali təhsil haqqında _____________________________________ (sənədin adı, seriyası və nömrəsi) Azərbaycan Respublikasında __________________ ixtisas / istiqamət üzrə _________________________ ixtisas dərəcəsi verilən diploma ekvivalentdir (bərabərdir). NAZİR M.Y. Qeydiyyat nömrəsi _______ “Xarici dövlətlərin ali təhsil sahəsində ixtisaslarının tanınması və ekvivalentliyinin müəyyən edilməsi (nostrifikasiyası) Qaydaları”na 2 nömrəli əlavə Azərbaycan Respublikası Təhsil Nazirliyinin 2003-cü il _____ tarixli ___ nömrəli əmrinə 2 nömrəli əlavə Azərbaycan Respublikasının Təhsil Nazirliyi Bakı şəhəri _______il ŞƏHADƏTNAMƏ (təhsil haqqında sənədin əsli və notarius tərəfindən təsdiq edilmiş tərcüməsi ilə birlikdə qüvvədədir) Bununla təsdiq edilir ki, _______________________________________ (soyadı, adı, atasının adı) ___________________ adına ___________________________________ (verildiyi tarix) (təhsil haqqında ___________________________________________________________ sənədi vermiş müəssisənin adi) verilmiş ali təhsil haqqında _____________________________________ (sənədin adı, seriyası və nömrəsi) Azərbaycan Respublikasında tanınmışdır və onun sahibinə keçilmiş fənlərin müvəffəqiyyətlə verilməsi nəzərə alınaraq təhsilin növbəti pilləsinə qəbul olunmaq hüququ verir.</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sz w:val="24"/>
          <w:szCs w:val="24"/>
          <w:bdr w:val="none" w:sz="0" w:space="0" w:color="auto" w:frame="1"/>
        </w:rPr>
        <w:t> </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rPr>
      </w:pPr>
      <w:r w:rsidRPr="001F1326">
        <w:rPr>
          <w:rFonts w:ascii="Times New Roman" w:eastAsia="Times New Roman" w:hAnsi="Times New Roman" w:cs="Times New Roman"/>
          <w:b/>
          <w:bCs/>
          <w:sz w:val="24"/>
          <w:szCs w:val="24"/>
          <w:bdr w:val="none" w:sz="0" w:space="0" w:color="auto" w:frame="1"/>
        </w:rPr>
        <w:t>NAZİR M.Y.</w:t>
      </w:r>
    </w:p>
    <w:p w:rsidR="00252E34" w:rsidRPr="001F1326" w:rsidRDefault="00252E34" w:rsidP="00252E34">
      <w:pPr>
        <w:shd w:val="clear" w:color="auto" w:fill="FFFFFF"/>
        <w:spacing w:after="0" w:line="270" w:lineRule="atLeast"/>
        <w:ind w:firstLine="720"/>
        <w:jc w:val="both"/>
        <w:rPr>
          <w:rFonts w:ascii="Times New Roman" w:eastAsia="Times New Roman" w:hAnsi="Times New Roman" w:cs="Times New Roman"/>
          <w:sz w:val="24"/>
          <w:szCs w:val="24"/>
          <w:bdr w:val="none" w:sz="0" w:space="0" w:color="auto" w:frame="1"/>
        </w:rPr>
      </w:pPr>
      <w:r w:rsidRPr="001F1326">
        <w:rPr>
          <w:rFonts w:ascii="Times New Roman" w:eastAsia="Times New Roman" w:hAnsi="Times New Roman" w:cs="Times New Roman"/>
          <w:b/>
          <w:bCs/>
          <w:sz w:val="24"/>
          <w:szCs w:val="24"/>
          <w:bdr w:val="none" w:sz="0" w:space="0" w:color="auto" w:frame="1"/>
        </w:rPr>
        <w:t>Qeydiyyat nömrəsi </w:t>
      </w:r>
      <w:r w:rsidRPr="001F1326">
        <w:rPr>
          <w:rFonts w:ascii="Times New Roman" w:eastAsia="Times New Roman" w:hAnsi="Times New Roman" w:cs="Times New Roman"/>
          <w:b/>
          <w:bCs/>
          <w:sz w:val="24"/>
          <w:szCs w:val="24"/>
          <w:bdr w:val="none" w:sz="0" w:space="0" w:color="auto" w:frame="1"/>
        </w:rPr>
        <w:br/>
      </w:r>
      <w:r w:rsidRPr="001F1326">
        <w:rPr>
          <w:rFonts w:ascii="Times New Roman" w:eastAsia="Times New Roman" w:hAnsi="Times New Roman" w:cs="Times New Roman"/>
          <w:b/>
          <w:bCs/>
          <w:sz w:val="24"/>
          <w:szCs w:val="24"/>
          <w:bdr w:val="none" w:sz="0" w:space="0" w:color="auto" w:frame="1"/>
        </w:rPr>
        <w:br/>
      </w:r>
    </w:p>
    <w:p w:rsidR="00252E34" w:rsidRPr="001F1326" w:rsidRDefault="00252E34" w:rsidP="00993ABC">
      <w:pPr>
        <w:shd w:val="clear" w:color="auto" w:fill="FFFFFF"/>
        <w:spacing w:after="0" w:line="270" w:lineRule="atLeast"/>
        <w:ind w:firstLine="567"/>
        <w:jc w:val="both"/>
        <w:rPr>
          <w:rFonts w:ascii="Times New Roman" w:eastAsia="Times New Roman" w:hAnsi="Times New Roman" w:cs="Times New Roman"/>
          <w:sz w:val="24"/>
          <w:szCs w:val="24"/>
          <w:bdr w:val="none" w:sz="0" w:space="0" w:color="auto" w:frame="1"/>
        </w:rPr>
      </w:pPr>
      <w:r w:rsidRPr="001F1326">
        <w:rPr>
          <w:rFonts w:ascii="Times New Roman" w:eastAsia="Times New Roman" w:hAnsi="Times New Roman" w:cs="Times New Roman"/>
          <w:sz w:val="24"/>
          <w:szCs w:val="24"/>
          <w:bdr w:val="none" w:sz="0" w:space="0" w:color="auto" w:frame="1"/>
        </w:rPr>
        <w:t>Azərbaycan Respublikası Prezidentinin 1 mart 2005-ci il tarixli, 203 nömrəli fərmanı ilə təsdiq edilmiş “Azərbaycan Respublikasının Təhsil Nazirliyi haqqında Əsasnamə”nin 8.27-ci maddəsinə əsasən Təhsil Nazirliyi xarici ölkələrin yalnız ali təhsil sahəsində ixtisaslarının tanın</w:t>
      </w:r>
    </w:p>
    <w:sectPr w:rsidR="00252E34" w:rsidRPr="001F132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34"/>
    <w:rsid w:val="001F1326"/>
    <w:rsid w:val="00252E34"/>
    <w:rsid w:val="00860BD7"/>
    <w:rsid w:val="00993ABC"/>
    <w:rsid w:val="00AE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C1E0-E088-42EA-9272-DF588C46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48296">
      <w:bodyDiv w:val="1"/>
      <w:marLeft w:val="0"/>
      <w:marRight w:val="0"/>
      <w:marTop w:val="0"/>
      <w:marBottom w:val="0"/>
      <w:divBdr>
        <w:top w:val="none" w:sz="0" w:space="0" w:color="auto"/>
        <w:left w:val="none" w:sz="0" w:space="0" w:color="auto"/>
        <w:bottom w:val="none" w:sz="0" w:space="0" w:color="auto"/>
        <w:right w:val="none" w:sz="0" w:space="0" w:color="auto"/>
      </w:divBdr>
    </w:div>
    <w:div w:id="16605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Eldar Shahgaldiyev</dc:creator>
  <cp:keywords/>
  <dc:description/>
  <cp:lastModifiedBy>Leyla Salayeva</cp:lastModifiedBy>
  <cp:revision>2</cp:revision>
  <dcterms:created xsi:type="dcterms:W3CDTF">2016-03-02T11:58:00Z</dcterms:created>
  <dcterms:modified xsi:type="dcterms:W3CDTF">2016-03-02T11:58:00Z</dcterms:modified>
</cp:coreProperties>
</file>