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52" w:rsidRPr="002362F5" w:rsidRDefault="00223B52" w:rsidP="00223B52">
      <w:pPr>
        <w:pStyle w:val="a3"/>
        <w:jc w:val="right"/>
        <w:rPr>
          <w:bCs/>
          <w:i/>
          <w:iCs/>
          <w:sz w:val="22"/>
          <w:szCs w:val="22"/>
          <w:lang w:val="en-US"/>
        </w:rPr>
      </w:pPr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223B52" w:rsidRPr="002362F5" w:rsidRDefault="00223B52" w:rsidP="00223B52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D20E4D" w:rsidRPr="00D20E4D" w:rsidRDefault="00223B52" w:rsidP="00223B52">
      <w:pPr>
        <w:pStyle w:val="a3"/>
        <w:ind w:left="360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</w:t>
      </w:r>
      <w:r>
        <w:rPr>
          <w:bCs/>
          <w:i/>
          <w:iCs/>
          <w:sz w:val="22"/>
          <w:szCs w:val="22"/>
          <w:lang w:val="az-Latn-AZ"/>
        </w:rPr>
        <w:t xml:space="preserve">        </w:t>
      </w:r>
      <w:r w:rsidRPr="00B652ED">
        <w:rPr>
          <w:bCs/>
          <w:i/>
          <w:iCs/>
          <w:sz w:val="22"/>
          <w:szCs w:val="22"/>
          <w:lang w:val="az-Latn-AZ"/>
        </w:rPr>
        <w:t xml:space="preserve"> __________________     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p w:rsidR="00D20E4D" w:rsidRPr="00D20E4D" w:rsidRDefault="00D20E4D" w:rsidP="00D20E4D">
      <w:pPr>
        <w:ind w:left="360"/>
        <w:jc w:val="right"/>
        <w:rPr>
          <w:i/>
          <w:iCs/>
          <w:lang w:val="az-Latn-AZ"/>
        </w:rPr>
      </w:pPr>
    </w:p>
    <w:p w:rsidR="00D20E4D" w:rsidRPr="00D20E4D" w:rsidRDefault="00D20E4D" w:rsidP="00D20E4D">
      <w:pPr>
        <w:pStyle w:val="a3"/>
        <w:ind w:left="360"/>
        <w:jc w:val="center"/>
        <w:rPr>
          <w:b/>
          <w:bCs/>
          <w:u w:val="single"/>
          <w:lang w:val="en-US"/>
        </w:rPr>
      </w:pPr>
      <w:proofErr w:type="spellStart"/>
      <w:r w:rsidRPr="00D20E4D">
        <w:rPr>
          <w:b/>
          <w:bCs/>
          <w:u w:val="single"/>
          <w:lang w:val="en-US"/>
        </w:rPr>
        <w:t>Azərbaycan</w:t>
      </w:r>
      <w:proofErr w:type="spellEnd"/>
      <w:r w:rsidRPr="00D20E4D">
        <w:rPr>
          <w:b/>
          <w:bCs/>
          <w:u w:val="single"/>
          <w:lang w:val="en-US"/>
        </w:rPr>
        <w:t xml:space="preserve"> </w:t>
      </w:r>
      <w:proofErr w:type="spellStart"/>
      <w:r w:rsidRPr="00D20E4D">
        <w:rPr>
          <w:b/>
          <w:bCs/>
          <w:u w:val="single"/>
          <w:lang w:val="en-US"/>
        </w:rPr>
        <w:t>Respublikası</w:t>
      </w:r>
      <w:proofErr w:type="spellEnd"/>
      <w:r w:rsidRPr="00D20E4D">
        <w:rPr>
          <w:b/>
          <w:bCs/>
          <w:u w:val="single"/>
          <w:lang w:val="en-US"/>
        </w:rPr>
        <w:t xml:space="preserve"> </w:t>
      </w:r>
      <w:proofErr w:type="spellStart"/>
      <w:r w:rsidRPr="00D20E4D">
        <w:rPr>
          <w:b/>
          <w:bCs/>
          <w:u w:val="single"/>
          <w:lang w:val="en-US"/>
        </w:rPr>
        <w:t>Təhsil</w:t>
      </w:r>
      <w:proofErr w:type="spellEnd"/>
      <w:r w:rsidRPr="00D20E4D">
        <w:rPr>
          <w:b/>
          <w:bCs/>
          <w:u w:val="single"/>
          <w:lang w:val="en-US"/>
        </w:rPr>
        <w:t xml:space="preserve"> </w:t>
      </w:r>
      <w:proofErr w:type="spellStart"/>
      <w:r w:rsidRPr="00D20E4D">
        <w:rPr>
          <w:b/>
          <w:bCs/>
          <w:u w:val="single"/>
          <w:lang w:val="en-US"/>
        </w:rPr>
        <w:t>Nazirliyi</w:t>
      </w:r>
      <w:proofErr w:type="spellEnd"/>
    </w:p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en-US"/>
        </w:rPr>
      </w:pPr>
      <w:r w:rsidRPr="00D20E4D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D20E4D" w:rsidRPr="00223B52" w:rsidTr="006141F6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D20E4D" w:rsidRPr="00D20E4D" w:rsidRDefault="00D20E4D" w:rsidP="00D20E4D">
            <w:pPr>
              <w:pStyle w:val="a3"/>
              <w:ind w:left="360"/>
              <w:jc w:val="center"/>
              <w:rPr>
                <w:b/>
                <w:bCs/>
                <w:lang w:val="en-US"/>
              </w:rPr>
            </w:pPr>
          </w:p>
        </w:tc>
      </w:tr>
    </w:tbl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en-US"/>
        </w:rPr>
      </w:pPr>
      <w:proofErr w:type="spellStart"/>
      <w:r w:rsidRPr="00D20E4D">
        <w:rPr>
          <w:b/>
          <w:bCs/>
          <w:lang w:val="en-US"/>
        </w:rPr>
        <w:t>Xəzər</w:t>
      </w:r>
      <w:proofErr w:type="spellEnd"/>
      <w:r w:rsidRPr="00D20E4D">
        <w:rPr>
          <w:b/>
          <w:bCs/>
          <w:lang w:val="en-US"/>
        </w:rPr>
        <w:t xml:space="preserve"> </w:t>
      </w:r>
      <w:proofErr w:type="spellStart"/>
      <w:r w:rsidRPr="00D20E4D">
        <w:rPr>
          <w:b/>
          <w:bCs/>
          <w:lang w:val="en-US"/>
        </w:rPr>
        <w:t>Universiteti</w:t>
      </w:r>
      <w:proofErr w:type="spellEnd"/>
    </w:p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en-US"/>
        </w:rPr>
      </w:pPr>
      <w:proofErr w:type="spellStart"/>
      <w:r w:rsidRPr="00D20E4D">
        <w:rPr>
          <w:b/>
          <w:bCs/>
          <w:lang w:val="en-US"/>
        </w:rPr>
        <w:t>Khazar</w:t>
      </w:r>
      <w:proofErr w:type="spellEnd"/>
      <w:r w:rsidRPr="00D20E4D">
        <w:rPr>
          <w:b/>
          <w:bCs/>
          <w:lang w:val="en-US"/>
        </w:rPr>
        <w:t xml:space="preserve"> University</w:t>
      </w:r>
    </w:p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az-Latn-AZ"/>
        </w:rPr>
      </w:pPr>
    </w:p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az-Latn-AZ"/>
        </w:rPr>
      </w:pPr>
      <w:r w:rsidRPr="00D20E4D">
        <w:rPr>
          <w:b/>
          <w:bCs/>
          <w:lang w:val="az-Latn-AZ"/>
        </w:rPr>
        <w:t>Magistratura, Doktorantura və Elmi-İşlər Bölməsi</w:t>
      </w:r>
    </w:p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az-Latn-AZ"/>
        </w:rPr>
      </w:pPr>
      <w:r w:rsidRPr="00D20E4D">
        <w:rPr>
          <w:b/>
          <w:bCs/>
          <w:lang w:val="az-Latn-AZ"/>
        </w:rPr>
        <w:t>Division of Graduate Studies and Research</w:t>
      </w:r>
    </w:p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az-Latn-AZ"/>
        </w:rPr>
      </w:pPr>
    </w:p>
    <w:p w:rsidR="00D20E4D" w:rsidRPr="00D20E4D" w:rsidRDefault="00D20E4D" w:rsidP="00D20E4D">
      <w:pPr>
        <w:tabs>
          <w:tab w:val="left" w:pos="450"/>
        </w:tabs>
        <w:ind w:left="360"/>
        <w:jc w:val="center"/>
        <w:rPr>
          <w:b/>
          <w:lang w:val="az-Latn-AZ"/>
        </w:rPr>
      </w:pPr>
      <w:r w:rsidRPr="00D20E4D">
        <w:rPr>
          <w:b/>
          <w:lang w:val="az-Latn-AZ"/>
        </w:rPr>
        <w:t>2018-2019-cu tədris ili üçün Xəzər Universitetində</w:t>
      </w:r>
    </w:p>
    <w:p w:rsidR="00D20E4D" w:rsidRPr="00D20E4D" w:rsidRDefault="00D20E4D" w:rsidP="00D20E4D">
      <w:pPr>
        <w:tabs>
          <w:tab w:val="left" w:pos="450"/>
        </w:tabs>
        <w:ind w:left="360"/>
        <w:jc w:val="center"/>
        <w:rPr>
          <w:b/>
          <w:lang w:val="az-Latn-AZ"/>
        </w:rPr>
      </w:pPr>
    </w:p>
    <w:p w:rsidR="00D20E4D" w:rsidRPr="00D20E4D" w:rsidRDefault="00D20E4D" w:rsidP="00D20E4D">
      <w:pPr>
        <w:ind w:left="360"/>
        <w:jc w:val="center"/>
        <w:rPr>
          <w:b/>
          <w:bCs/>
          <w:lang w:val="az-Latn-AZ"/>
        </w:rPr>
      </w:pPr>
      <w:r w:rsidRPr="00223B52">
        <w:rPr>
          <w:b/>
          <w:bCs/>
          <w:sz w:val="24"/>
          <w:lang w:val="az-Latn-AZ"/>
        </w:rPr>
        <w:t>MOLEKULYAR GENETİKA</w:t>
      </w:r>
      <w:r w:rsidRPr="00D20E4D">
        <w:rPr>
          <w:b/>
          <w:bCs/>
          <w:lang w:val="az-Latn-AZ"/>
        </w:rPr>
        <w:t xml:space="preserve"> </w:t>
      </w:r>
      <w:r w:rsidR="00223B52">
        <w:rPr>
          <w:b/>
          <w:bCs/>
          <w:lang w:val="az-Latn-AZ"/>
        </w:rPr>
        <w:t xml:space="preserve">(ixtisas şifri - 2423.01) </w:t>
      </w:r>
      <w:r w:rsidRPr="00D20E4D">
        <w:rPr>
          <w:b/>
          <w:bCs/>
          <w:lang w:val="az-Latn-AZ"/>
        </w:rPr>
        <w:t>üzrə</w:t>
      </w:r>
    </w:p>
    <w:p w:rsidR="00D20E4D" w:rsidRPr="00D20E4D" w:rsidRDefault="00D20E4D" w:rsidP="00D20E4D">
      <w:pPr>
        <w:ind w:left="360"/>
        <w:jc w:val="center"/>
        <w:rPr>
          <w:b/>
          <w:lang w:val="az-Latn-AZ"/>
        </w:rPr>
      </w:pPr>
    </w:p>
    <w:p w:rsidR="00D20E4D" w:rsidRPr="00D20E4D" w:rsidRDefault="00D20E4D" w:rsidP="00D20E4D">
      <w:pPr>
        <w:ind w:left="360"/>
        <w:jc w:val="center"/>
        <w:rPr>
          <w:b/>
          <w:lang w:val="az-Latn-AZ"/>
        </w:rPr>
      </w:pPr>
      <w:r w:rsidRPr="00D20E4D">
        <w:rPr>
          <w:b/>
          <w:bCs/>
          <w:lang w:val="az-Latn-AZ"/>
        </w:rPr>
        <w:t>Fəlsəfə doktoru hazırlığı üçün doktoranturaya qəbul</w:t>
      </w:r>
    </w:p>
    <w:p w:rsidR="00D20E4D" w:rsidRPr="00D20E4D" w:rsidRDefault="00D20E4D" w:rsidP="00D20E4D">
      <w:pPr>
        <w:pStyle w:val="a3"/>
        <w:ind w:left="360"/>
        <w:jc w:val="center"/>
        <w:rPr>
          <w:b/>
          <w:bCs/>
          <w:lang w:val="az-Latn-AZ"/>
        </w:rPr>
      </w:pPr>
      <w:r w:rsidRPr="00D20E4D">
        <w:rPr>
          <w:b/>
          <w:bCs/>
          <w:lang w:val="az-Latn-AZ"/>
        </w:rPr>
        <w:t>PROQRAMI</w:t>
      </w:r>
    </w:p>
    <w:p w:rsidR="00D20E4D" w:rsidRPr="00D20E4D" w:rsidRDefault="00D20E4D" w:rsidP="00D20E4D">
      <w:pPr>
        <w:tabs>
          <w:tab w:val="left" w:pos="450"/>
        </w:tabs>
        <w:ind w:left="360"/>
        <w:jc w:val="center"/>
        <w:rPr>
          <w:b/>
          <w:lang w:val="az-Latn-AZ"/>
        </w:rPr>
      </w:pPr>
      <w:r w:rsidRPr="00D20E4D">
        <w:rPr>
          <w:b/>
          <w:lang w:val="az-Latn-AZ"/>
        </w:rPr>
        <w:t>(Əyani  -ödənişli)</w:t>
      </w:r>
    </w:p>
    <w:p w:rsidR="00D20E4D" w:rsidRPr="00D20E4D" w:rsidRDefault="00D20E4D" w:rsidP="00D20E4D">
      <w:pPr>
        <w:tabs>
          <w:tab w:val="left" w:pos="450"/>
        </w:tabs>
        <w:ind w:left="360"/>
        <w:jc w:val="center"/>
        <w:rPr>
          <w:b/>
          <w:lang w:val="az-Latn-AZ"/>
        </w:rPr>
      </w:pPr>
    </w:p>
    <w:p w:rsidR="00D20E4D" w:rsidRPr="00D20E4D" w:rsidRDefault="00D20E4D" w:rsidP="00D20E4D">
      <w:pPr>
        <w:ind w:left="360"/>
        <w:jc w:val="center"/>
        <w:rPr>
          <w:b/>
          <w:bCs/>
          <w:lang w:val="az-Latn-AZ"/>
        </w:rPr>
      </w:pPr>
    </w:p>
    <w:p w:rsidR="00D20E4D" w:rsidRPr="00D20E4D" w:rsidRDefault="00D20E4D" w:rsidP="00D20E4D">
      <w:pPr>
        <w:ind w:left="360"/>
        <w:jc w:val="center"/>
        <w:rPr>
          <w:b/>
          <w:bCs/>
          <w:lang w:val="az-Latn-AZ"/>
        </w:rPr>
      </w:pPr>
    </w:p>
    <w:p w:rsidR="00D20E4D" w:rsidRPr="00D20E4D" w:rsidRDefault="00D20E4D" w:rsidP="00D20E4D">
      <w:pPr>
        <w:ind w:left="360"/>
        <w:jc w:val="center"/>
        <w:rPr>
          <w:b/>
          <w:bCs/>
          <w:lang w:val="az-Latn-AZ"/>
        </w:rPr>
      </w:pPr>
    </w:p>
    <w:p w:rsidR="00D20E4D" w:rsidRPr="00D20E4D" w:rsidRDefault="00D20E4D" w:rsidP="00D20E4D">
      <w:pPr>
        <w:ind w:left="360"/>
        <w:jc w:val="center"/>
        <w:rPr>
          <w:lang w:val="az-Latn-AZ"/>
        </w:rPr>
      </w:pPr>
      <w:r w:rsidRPr="00D20E4D">
        <w:rPr>
          <w:lang w:val="az-Latn-AZ"/>
        </w:rPr>
        <w:t>Elmi - İnzibati Şuranın ______________________il _________N-li  qərarı ilə təsdiq edilmişdir.</w:t>
      </w:r>
    </w:p>
    <w:p w:rsidR="00D20E4D" w:rsidRPr="00D20E4D" w:rsidRDefault="00D20E4D" w:rsidP="00D20E4D">
      <w:pPr>
        <w:ind w:left="360"/>
        <w:jc w:val="center"/>
        <w:rPr>
          <w:lang w:val="az-Latn-AZ"/>
        </w:rPr>
      </w:pPr>
    </w:p>
    <w:p w:rsidR="00D20E4D" w:rsidRPr="00D20E4D" w:rsidRDefault="00D20E4D" w:rsidP="00D20E4D">
      <w:pPr>
        <w:spacing w:line="480" w:lineRule="auto"/>
        <w:ind w:left="360"/>
        <w:jc w:val="center"/>
        <w:rPr>
          <w:rFonts w:eastAsia="Calibri"/>
          <w:b/>
          <w:sz w:val="28"/>
          <w:lang w:val="az-Latn-AZ"/>
        </w:rPr>
      </w:pPr>
      <w:r w:rsidRPr="00D20E4D">
        <w:rPr>
          <w:b/>
          <w:bCs/>
          <w:lang w:val="az-Latn-AZ"/>
        </w:rPr>
        <w:br w:type="page"/>
      </w:r>
      <w:r w:rsidRPr="00D20E4D">
        <w:rPr>
          <w:rFonts w:eastAsia="Calibri"/>
          <w:b/>
          <w:sz w:val="28"/>
          <w:lang w:val="az-Latn-AZ"/>
        </w:rPr>
        <w:lastRenderedPageBreak/>
        <w:t>Molekulyar Genetika – 2423.01</w:t>
      </w:r>
    </w:p>
    <w:p w:rsidR="00D20E4D" w:rsidRPr="00D20E4D" w:rsidRDefault="00D20E4D" w:rsidP="00D20E4D">
      <w:pPr>
        <w:spacing w:line="480" w:lineRule="auto"/>
        <w:ind w:left="360"/>
        <w:jc w:val="center"/>
        <w:rPr>
          <w:rFonts w:eastAsia="Calibri"/>
          <w:b/>
          <w:sz w:val="28"/>
          <w:lang w:val="az-Latn-AZ"/>
        </w:rPr>
      </w:pPr>
      <w:r w:rsidRPr="00D20E4D">
        <w:rPr>
          <w:rFonts w:eastAsia="Calibri"/>
          <w:b/>
          <w:sz w:val="28"/>
          <w:lang w:val="az-Latn-AZ"/>
        </w:rPr>
        <w:t>Proqram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Biotexnologiya, seleksiya, tibb və ekologiya sahələrinin məsələlərin həlli üçün molekulyar genetikanın mahiyyəti.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Nukleotidlərin tipləri.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Bakterial xromosomun daimi replikasiyası.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Mutasiyaların molekulyar-genetik mexanizmləri. 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DNT-nin bir molekulunda genlərin çoxluğu. Gen və DNT-nin bir hissəsi.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Nukleotidlər – nuklein turşuların monomerləri.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Ali orqanizmlərdə xromosom replikasiyası.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 xml:space="preserve">DNT-nin reparasiyasının pozulması nəticəsində insanda yaranan irsi xəstəliklər. 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 xml:space="preserve">Hemoqlobinin misalında oliqomer zülalların subvahidləri arasında olan əlaqələrin tipləri. 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RNT-nin sintezi. Nukleotid ardicillğı və tərkibi.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Nuklein turşuların ayrılması, DNT və RNT-nin bir-birindən ayrılması.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Fermentlər, transfer zülalları, ehtiyat zülalları, yığıcı züllalar, qanın qoruyucu zülalları, toksin, hormon, struktur zülallar.</w:t>
      </w:r>
    </w:p>
    <w:p w:rsidR="00E0154D" w:rsidRPr="00D20E4D" w:rsidRDefault="00E0154D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Genomun ümumi strukturu.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Kod münasibəti, kodonlar, kodonların üst-üstə düşməsi və s. nöqtəvi mutasiyalar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Mitoxondi və xloroplastların genomu.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DNT-nin makromolekulyar strukturu.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Nuklein turşularının azot əsaslarının nisbətləri. Çarqaff qanunu.</w:t>
      </w:r>
    </w:p>
    <w:p w:rsidR="00EB5850" w:rsidRPr="00223B52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223B52">
        <w:rPr>
          <w:rFonts w:ascii="Palatino Linotype" w:eastAsia="Calibri" w:hAnsi="Palatino Linotype"/>
          <w:lang w:val="az-Latn-AZ"/>
        </w:rPr>
        <w:t xml:space="preserve">Frameshift mutasiyası zamanı əmələ gələn genetik və struktur mutasiyalar. 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Matritsa üzərində RNT-nin fermentativ sintezi.</w:t>
      </w:r>
    </w:p>
    <w:p w:rsidR="00D20E4D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Genlərin xromosomlarda lokallaşması.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Zülalın ilkin strukturu</w:t>
      </w:r>
    </w:p>
    <w:p w:rsidR="00EB5850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RNT və ribozomlar.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Translyasiya mərhələləri: inisiasiya, elonqasiya və terminasiya.</w:t>
      </w:r>
    </w:p>
    <w:p w:rsidR="00EB5850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Gen və DNT.</w:t>
      </w:r>
    </w:p>
    <w:p w:rsidR="00FA25F7" w:rsidRPr="00D20E4D" w:rsidRDefault="00EB5850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Genlərin klonlaşdırma üsulu.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Nuklein turşularının kimyəvi və fermentativ deqradasiyası.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DNT-nin molekulyar hibridləşməsi.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Fermentlərin təsnifatı.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Mutasiyaların molekulyar-genetik mexanizmləri. </w:t>
      </w:r>
    </w:p>
    <w:p w:rsidR="00F81E3F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Postranslyasiya və ko-translyasiya dəyişkənliyi.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Nukleotidlər – nuklein turşuların monomerləri.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Izofermentlər. Izofermentlərin dördüncülü strukturu (laktatdehidrogenaza).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Mitoxondi və xloroplastların genomu.</w:t>
      </w:r>
    </w:p>
    <w:p w:rsidR="00B66648" w:rsidRPr="00D20E4D" w:rsidRDefault="00B66648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Müxtəlif orqanizmlərin epigenetikası: maya göbələyi, infuzori, drozofil milçəyi, bitkilər.</w:t>
      </w:r>
    </w:p>
    <w:p w:rsidR="00B66648" w:rsidRPr="00D20E4D" w:rsidRDefault="0091024C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lastRenderedPageBreak/>
        <w:t>Genomların genetik xəritələnməsi.</w:t>
      </w:r>
    </w:p>
    <w:p w:rsidR="0091024C" w:rsidRPr="00D20E4D" w:rsidRDefault="0091024C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Nuklein turşuların ilkin strukturu.</w:t>
      </w:r>
    </w:p>
    <w:p w:rsidR="0091024C" w:rsidRPr="00D20E4D" w:rsidRDefault="0091024C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DNT-nin replikasiyası, rekombinasiyası və modifikasiyası.</w:t>
      </w:r>
    </w:p>
    <w:p w:rsidR="0091024C" w:rsidRPr="00D20E4D" w:rsidRDefault="0091024C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RNT-nin makromolekulyar strukturu.</w:t>
      </w:r>
    </w:p>
    <w:p w:rsidR="0091024C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Operon və polisistron mRNT.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Protoonkogenlər və transkripsiyanın tənzim olunması.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Zülalın ilkin strukturu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RNT və ribozomlar.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Mitoxondi və xloroplastların genomu.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Mutasiyaların molekulyar-genetik mexanizmləri. 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RNT-nin sintezi. Nukleotid ardicillğı və tərkibi.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Nuklein turşuların ayrılması, DNT və RNT-nin bir-birindən ayrılması.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Hidrogen və hidrofob əlaqələrinin reallaşması.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Genomun ümumi strukturu.</w:t>
      </w:r>
    </w:p>
    <w:p w:rsidR="00D06A01" w:rsidRPr="00D20E4D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Kod münasibəti, kodonlar, kodonların üst-üstə düşməsi və s. nöqtəvi mutasiyalar</w:t>
      </w:r>
    </w:p>
    <w:p w:rsidR="00D06A01" w:rsidRDefault="00D06A01" w:rsidP="00D20E4D">
      <w:pPr>
        <w:pStyle w:val="a8"/>
        <w:numPr>
          <w:ilvl w:val="0"/>
          <w:numId w:val="22"/>
        </w:numPr>
        <w:rPr>
          <w:rFonts w:ascii="Palatino Linotype" w:eastAsia="Calibri" w:hAnsi="Palatino Linotype"/>
          <w:lang w:val="az-Latn-AZ"/>
        </w:rPr>
      </w:pPr>
      <w:r w:rsidRPr="00D20E4D">
        <w:rPr>
          <w:rFonts w:ascii="Palatino Linotype" w:eastAsia="Calibri" w:hAnsi="Palatino Linotype"/>
          <w:lang w:val="az-Latn-AZ"/>
        </w:rPr>
        <w:t>Translyasiya mərhələləri: inisiasiya, elonqasiya və terminasiya.</w:t>
      </w:r>
    </w:p>
    <w:p w:rsidR="00D20E4D" w:rsidRDefault="00D20E4D" w:rsidP="00D20E4D">
      <w:pPr>
        <w:rPr>
          <w:rFonts w:ascii="Palatino Linotype" w:eastAsia="Calibri" w:hAnsi="Palatino Linotype"/>
          <w:lang w:val="az-Latn-AZ"/>
        </w:rPr>
      </w:pPr>
    </w:p>
    <w:p w:rsidR="00D20E4D" w:rsidRDefault="00D20E4D" w:rsidP="00D20E4D">
      <w:pPr>
        <w:rPr>
          <w:rFonts w:ascii="Palatino Linotype" w:eastAsia="Calibri" w:hAnsi="Palatino Linotype"/>
          <w:lang w:val="az-Latn-AZ"/>
        </w:rPr>
      </w:pPr>
    </w:p>
    <w:p w:rsidR="00D20E4D" w:rsidRPr="009B7AF7" w:rsidRDefault="00D20E4D" w:rsidP="00D20E4D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20E4D" w:rsidRPr="009B7AF7" w:rsidRDefault="00D20E4D" w:rsidP="00D20E4D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B7AF7">
        <w:rPr>
          <w:rFonts w:ascii="Times New Roman" w:hAnsi="Times New Roman" w:cs="Times New Roman"/>
          <w:b/>
          <w:sz w:val="24"/>
          <w:szCs w:val="24"/>
          <w:lang w:val="az-Latn-AZ"/>
        </w:rPr>
        <w:t>Tərtib edənlər:</w:t>
      </w:r>
    </w:p>
    <w:p w:rsidR="00223B52" w:rsidRDefault="00223B52" w:rsidP="00D20E4D">
      <w:pPr>
        <w:spacing w:after="0"/>
        <w:rPr>
          <w:rFonts w:ascii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Dosent- </w:t>
      </w:r>
      <w:r w:rsidRPr="008F05DE">
        <w:rPr>
          <w:rFonts w:ascii="Times New Roman" w:hAnsi="Times New Roman" w:cs="Times New Roman"/>
          <w:i/>
          <w:sz w:val="24"/>
          <w:szCs w:val="24"/>
          <w:lang w:val="az-Latn-AZ"/>
        </w:rPr>
        <w:t>Bioloji elmlər kafedrasının müdiri</w:t>
      </w:r>
    </w:p>
    <w:p w:rsidR="00D20E4D" w:rsidRPr="008F05DE" w:rsidRDefault="00D20E4D" w:rsidP="00D20E4D">
      <w:pPr>
        <w:spacing w:after="0"/>
        <w:rPr>
          <w:rFonts w:ascii="Times New Roman" w:hAnsi="Times New Roman" w:cs="Times New Roman"/>
          <w:i/>
          <w:sz w:val="24"/>
          <w:szCs w:val="24"/>
          <w:lang w:val="az-Latn-AZ"/>
        </w:rPr>
      </w:pPr>
      <w:bookmarkStart w:id="0" w:name="_GoBack"/>
      <w:bookmarkEnd w:id="0"/>
      <w:r w:rsidRPr="008F05DE">
        <w:rPr>
          <w:rFonts w:ascii="Times New Roman" w:hAnsi="Times New Roman" w:cs="Times New Roman"/>
          <w:i/>
          <w:sz w:val="24"/>
          <w:szCs w:val="24"/>
          <w:lang w:val="az-Latn-AZ"/>
        </w:rPr>
        <w:t>Iradə Xəlilova</w:t>
      </w:r>
    </w:p>
    <w:p w:rsidR="00D20E4D" w:rsidRPr="008F05DE" w:rsidRDefault="00D20E4D" w:rsidP="00D20E4D">
      <w:pPr>
        <w:spacing w:after="0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:rsidR="00D20E4D" w:rsidRPr="00D20E4D" w:rsidRDefault="00D20E4D" w:rsidP="00D20E4D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20E4D" w:rsidRPr="00D20E4D" w:rsidRDefault="00D20E4D" w:rsidP="00D20E4D">
      <w:pPr>
        <w:rPr>
          <w:rFonts w:ascii="Palatino Linotype" w:eastAsia="Calibri" w:hAnsi="Palatino Linotype"/>
          <w:lang w:val="az-Latn-AZ"/>
        </w:rPr>
      </w:pPr>
    </w:p>
    <w:sectPr w:rsidR="00D20E4D" w:rsidRPr="00D20E4D" w:rsidSect="0091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25"/>
    <w:multiLevelType w:val="hybridMultilevel"/>
    <w:tmpl w:val="3B3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96F"/>
    <w:multiLevelType w:val="hybridMultilevel"/>
    <w:tmpl w:val="570A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296"/>
    <w:multiLevelType w:val="multilevel"/>
    <w:tmpl w:val="20CA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15A3F"/>
    <w:multiLevelType w:val="multilevel"/>
    <w:tmpl w:val="E57A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A1476"/>
    <w:multiLevelType w:val="hybridMultilevel"/>
    <w:tmpl w:val="BFA4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289C"/>
    <w:multiLevelType w:val="hybridMultilevel"/>
    <w:tmpl w:val="F3A2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C17"/>
    <w:multiLevelType w:val="multilevel"/>
    <w:tmpl w:val="B754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513A3"/>
    <w:multiLevelType w:val="hybridMultilevel"/>
    <w:tmpl w:val="F010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08E6"/>
    <w:multiLevelType w:val="hybridMultilevel"/>
    <w:tmpl w:val="4FB8A800"/>
    <w:lvl w:ilvl="0" w:tplc="92C8B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4C35"/>
    <w:multiLevelType w:val="hybridMultilevel"/>
    <w:tmpl w:val="9DA2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6941"/>
    <w:multiLevelType w:val="hybridMultilevel"/>
    <w:tmpl w:val="207C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0331D"/>
    <w:multiLevelType w:val="hybridMultilevel"/>
    <w:tmpl w:val="245E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107B7"/>
    <w:multiLevelType w:val="hybridMultilevel"/>
    <w:tmpl w:val="3FB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0478"/>
    <w:multiLevelType w:val="hybridMultilevel"/>
    <w:tmpl w:val="248A4CB8"/>
    <w:lvl w:ilvl="0" w:tplc="9D009A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A7952"/>
    <w:multiLevelType w:val="hybridMultilevel"/>
    <w:tmpl w:val="1FAC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B1B"/>
    <w:multiLevelType w:val="hybridMultilevel"/>
    <w:tmpl w:val="F010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759CD"/>
    <w:multiLevelType w:val="hybridMultilevel"/>
    <w:tmpl w:val="570A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0471B"/>
    <w:multiLevelType w:val="hybridMultilevel"/>
    <w:tmpl w:val="689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3A2"/>
    <w:multiLevelType w:val="hybridMultilevel"/>
    <w:tmpl w:val="A1AA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C7FEB"/>
    <w:multiLevelType w:val="hybridMultilevel"/>
    <w:tmpl w:val="F68E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32884"/>
    <w:multiLevelType w:val="hybridMultilevel"/>
    <w:tmpl w:val="877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034F0"/>
    <w:multiLevelType w:val="hybridMultilevel"/>
    <w:tmpl w:val="D73A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19"/>
  </w:num>
  <w:num w:numId="9">
    <w:abstractNumId w:val="21"/>
  </w:num>
  <w:num w:numId="10">
    <w:abstractNumId w:val="1"/>
  </w:num>
  <w:num w:numId="11">
    <w:abstractNumId w:val="17"/>
  </w:num>
  <w:num w:numId="12">
    <w:abstractNumId w:val="7"/>
  </w:num>
  <w:num w:numId="13">
    <w:abstractNumId w:val="18"/>
  </w:num>
  <w:num w:numId="14">
    <w:abstractNumId w:val="5"/>
  </w:num>
  <w:num w:numId="15">
    <w:abstractNumId w:val="4"/>
  </w:num>
  <w:num w:numId="16">
    <w:abstractNumId w:val="10"/>
  </w:num>
  <w:num w:numId="17">
    <w:abstractNumId w:val="15"/>
  </w:num>
  <w:num w:numId="18">
    <w:abstractNumId w:val="20"/>
  </w:num>
  <w:num w:numId="19">
    <w:abstractNumId w:val="16"/>
  </w:num>
  <w:num w:numId="20">
    <w:abstractNumId w:val="14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132"/>
    <w:rsid w:val="000070E7"/>
    <w:rsid w:val="00022B6B"/>
    <w:rsid w:val="00027165"/>
    <w:rsid w:val="00090C68"/>
    <w:rsid w:val="00095899"/>
    <w:rsid w:val="000A4897"/>
    <w:rsid w:val="000D20CA"/>
    <w:rsid w:val="000F313E"/>
    <w:rsid w:val="00105D00"/>
    <w:rsid w:val="00182E1D"/>
    <w:rsid w:val="00183CDE"/>
    <w:rsid w:val="00195750"/>
    <w:rsid w:val="001D7CFB"/>
    <w:rsid w:val="002028B7"/>
    <w:rsid w:val="00223B52"/>
    <w:rsid w:val="00323946"/>
    <w:rsid w:val="00340CD3"/>
    <w:rsid w:val="00342E0A"/>
    <w:rsid w:val="003B0308"/>
    <w:rsid w:val="003B31E3"/>
    <w:rsid w:val="003C267C"/>
    <w:rsid w:val="003F6E69"/>
    <w:rsid w:val="00464CB6"/>
    <w:rsid w:val="004B2DE8"/>
    <w:rsid w:val="00504861"/>
    <w:rsid w:val="00553A2D"/>
    <w:rsid w:val="005864FF"/>
    <w:rsid w:val="005E68E8"/>
    <w:rsid w:val="006316A5"/>
    <w:rsid w:val="006478A7"/>
    <w:rsid w:val="0067215B"/>
    <w:rsid w:val="00685B1D"/>
    <w:rsid w:val="006C3F37"/>
    <w:rsid w:val="0072556B"/>
    <w:rsid w:val="007347BD"/>
    <w:rsid w:val="007510DF"/>
    <w:rsid w:val="00753F86"/>
    <w:rsid w:val="00756EA1"/>
    <w:rsid w:val="00806B95"/>
    <w:rsid w:val="00823D39"/>
    <w:rsid w:val="0091024C"/>
    <w:rsid w:val="009123C7"/>
    <w:rsid w:val="00924D56"/>
    <w:rsid w:val="00974E10"/>
    <w:rsid w:val="009E26E2"/>
    <w:rsid w:val="00A85132"/>
    <w:rsid w:val="00B3632C"/>
    <w:rsid w:val="00B62CC1"/>
    <w:rsid w:val="00B66648"/>
    <w:rsid w:val="00BA6C6A"/>
    <w:rsid w:val="00C15147"/>
    <w:rsid w:val="00C5768B"/>
    <w:rsid w:val="00C94F39"/>
    <w:rsid w:val="00C96F51"/>
    <w:rsid w:val="00CB6B0E"/>
    <w:rsid w:val="00CF662F"/>
    <w:rsid w:val="00D06A01"/>
    <w:rsid w:val="00D20E4D"/>
    <w:rsid w:val="00D50A44"/>
    <w:rsid w:val="00D50D62"/>
    <w:rsid w:val="00D52FF5"/>
    <w:rsid w:val="00DD2B92"/>
    <w:rsid w:val="00E0154D"/>
    <w:rsid w:val="00E25D6A"/>
    <w:rsid w:val="00EA4CB8"/>
    <w:rsid w:val="00EB5850"/>
    <w:rsid w:val="00EC79A7"/>
    <w:rsid w:val="00EF038C"/>
    <w:rsid w:val="00F63481"/>
    <w:rsid w:val="00F81E3F"/>
    <w:rsid w:val="00FA25F7"/>
    <w:rsid w:val="00FC4155"/>
    <w:rsid w:val="00FD669F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DEDC"/>
  <w15:docId w15:val="{FC16546E-C8C0-4B90-A855-73D99513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C7"/>
  </w:style>
  <w:style w:type="paragraph" w:styleId="3">
    <w:name w:val="heading 3"/>
    <w:basedOn w:val="a"/>
    <w:link w:val="30"/>
    <w:uiPriority w:val="9"/>
    <w:qFormat/>
    <w:rsid w:val="00EA4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132"/>
  </w:style>
  <w:style w:type="character" w:styleId="a4">
    <w:name w:val="Hyperlink"/>
    <w:basedOn w:val="a0"/>
    <w:unhideWhenUsed/>
    <w:rsid w:val="000070E7"/>
    <w:rPr>
      <w:color w:val="0000FF"/>
      <w:u w:val="single"/>
    </w:rPr>
  </w:style>
  <w:style w:type="character" w:styleId="a5">
    <w:name w:val="Strong"/>
    <w:basedOn w:val="a0"/>
    <w:uiPriority w:val="22"/>
    <w:qFormat/>
    <w:rsid w:val="000070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0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D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4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DD2B9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028B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Kamran Warifov</cp:lastModifiedBy>
  <cp:revision>29</cp:revision>
  <cp:lastPrinted>2014-12-03T08:12:00Z</cp:lastPrinted>
  <dcterms:created xsi:type="dcterms:W3CDTF">2014-07-05T15:27:00Z</dcterms:created>
  <dcterms:modified xsi:type="dcterms:W3CDTF">2018-10-24T20:07:00Z</dcterms:modified>
</cp:coreProperties>
</file>