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36F9" w14:textId="0055BDC5" w:rsidR="00F30B39" w:rsidRDefault="00F30B39" w:rsidP="00F30B39">
      <w:pPr>
        <w:pStyle w:val="a4"/>
        <w:jc w:val="right"/>
        <w:rPr>
          <w:bCs/>
          <w:i/>
          <w:iCs/>
          <w:sz w:val="22"/>
          <w:szCs w:val="22"/>
          <w:lang w:val="en-US"/>
        </w:rPr>
      </w:pPr>
      <w:r>
        <w:rPr>
          <w:bCs/>
          <w:i/>
          <w:iCs/>
          <w:sz w:val="22"/>
          <w:szCs w:val="22"/>
          <w:lang w:val="en-US"/>
        </w:rPr>
        <w:t>“</w:t>
      </w:r>
      <w:r>
        <w:rPr>
          <w:bCs/>
          <w:i/>
          <w:iCs/>
          <w:sz w:val="22"/>
          <w:szCs w:val="22"/>
        </w:rPr>
        <w:t>Т</w:t>
      </w:r>
      <w:r>
        <w:rPr>
          <w:bCs/>
          <w:i/>
          <w:iCs/>
          <w:sz w:val="22"/>
          <w:szCs w:val="22"/>
          <w:lang w:val="az-Latn-AZ"/>
        </w:rPr>
        <w:t>əsdiq edirəm</w:t>
      </w:r>
      <w:r>
        <w:rPr>
          <w:bCs/>
          <w:i/>
          <w:iCs/>
          <w:sz w:val="22"/>
          <w:szCs w:val="22"/>
          <w:lang w:val="en-US"/>
        </w:rPr>
        <w:t>”</w:t>
      </w:r>
    </w:p>
    <w:p w14:paraId="16C99E57" w14:textId="77777777" w:rsidR="00F30B39" w:rsidRDefault="00F30B39" w:rsidP="00F30B39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>
        <w:rPr>
          <w:bCs/>
          <w:i/>
          <w:iCs/>
          <w:sz w:val="22"/>
          <w:szCs w:val="22"/>
          <w:lang w:val="az-Latn-AZ"/>
        </w:rPr>
        <w:t>Xəzər Universitetinin Mühəndislik və Tətbiqi Elmlər fakültəsinin Dekan vəzifəsini icra edən</w:t>
      </w:r>
    </w:p>
    <w:p w14:paraId="4FCC25B4" w14:textId="77777777" w:rsidR="00F30B39" w:rsidRDefault="00F30B39" w:rsidP="00F30B39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                       __________________  Professor  Hassan Niknafs</w:t>
      </w:r>
    </w:p>
    <w:p w14:paraId="65CF49C6" w14:textId="77777777" w:rsidR="00F30B39" w:rsidRDefault="00F30B39" w:rsidP="00F30B39">
      <w:pPr>
        <w:pStyle w:val="a4"/>
        <w:rPr>
          <w:b/>
          <w:bCs/>
          <w:sz w:val="32"/>
          <w:szCs w:val="32"/>
          <w:u w:val="single"/>
          <w:lang w:val="en-US"/>
        </w:rPr>
      </w:pPr>
    </w:p>
    <w:p w14:paraId="5C4E1389" w14:textId="77777777" w:rsidR="00F30B39" w:rsidRDefault="00F30B39" w:rsidP="00F30B39">
      <w:pPr>
        <w:pStyle w:val="a4"/>
        <w:jc w:val="center"/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Azərbaycan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Respublikası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Təhsil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Nazirliyi</w:t>
      </w:r>
      <w:proofErr w:type="spellEnd"/>
    </w:p>
    <w:p w14:paraId="3A504A1C" w14:textId="77777777" w:rsidR="00F30B39" w:rsidRDefault="00F30B39" w:rsidP="00F30B39">
      <w:pPr>
        <w:pStyle w:val="a4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0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380"/>
      </w:tblGrid>
      <w:tr w:rsidR="00F30B39" w14:paraId="3A5D012C" w14:textId="77777777" w:rsidTr="00F30B39">
        <w:trPr>
          <w:trHeight w:val="100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7D7C2" w14:textId="77777777" w:rsidR="00F30B39" w:rsidRDefault="00F30B39">
            <w:pPr>
              <w:pStyle w:val="a4"/>
              <w:jc w:val="center"/>
              <w:rPr>
                <w:b/>
                <w:bCs/>
                <w:lang w:val="en-US"/>
              </w:rPr>
            </w:pPr>
          </w:p>
        </w:tc>
      </w:tr>
    </w:tbl>
    <w:p w14:paraId="1D02CAB4" w14:textId="77777777" w:rsidR="00F30B39" w:rsidRDefault="00F30B39" w:rsidP="00F30B39">
      <w:pPr>
        <w:pStyle w:val="a4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Xəzər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Universiteti</w:t>
      </w:r>
      <w:proofErr w:type="spellEnd"/>
      <w:r>
        <w:rPr>
          <w:b/>
          <w:bCs/>
          <w:lang w:val="en-US"/>
        </w:rPr>
        <w:t xml:space="preserve"> </w:t>
      </w:r>
    </w:p>
    <w:p w14:paraId="0F272D71" w14:textId="77777777" w:rsidR="00F30B39" w:rsidRDefault="00F30B39" w:rsidP="00F30B39">
      <w:pPr>
        <w:pStyle w:val="a4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Khazar</w:t>
      </w:r>
      <w:proofErr w:type="spellEnd"/>
      <w:r>
        <w:rPr>
          <w:b/>
          <w:bCs/>
          <w:lang w:val="en-US"/>
        </w:rPr>
        <w:t xml:space="preserve"> University </w:t>
      </w:r>
    </w:p>
    <w:p w14:paraId="6D06F78E" w14:textId="77777777" w:rsidR="00F30B39" w:rsidRDefault="00F30B39" w:rsidP="00F30B39">
      <w:pPr>
        <w:pStyle w:val="a4"/>
        <w:jc w:val="center"/>
        <w:rPr>
          <w:b/>
          <w:bCs/>
          <w:lang w:val="az-Latn-AZ"/>
        </w:rPr>
      </w:pPr>
    </w:p>
    <w:p w14:paraId="3F53E292" w14:textId="77777777" w:rsidR="00F30B39" w:rsidRDefault="00F30B39" w:rsidP="00F30B39">
      <w:pPr>
        <w:pStyle w:val="a4"/>
        <w:jc w:val="center"/>
        <w:rPr>
          <w:b/>
          <w:bCs/>
          <w:lang w:val="az-Latn-AZ"/>
        </w:rPr>
      </w:pPr>
      <w:r>
        <w:rPr>
          <w:b/>
          <w:bCs/>
          <w:lang w:val="az-Latn-AZ"/>
        </w:rPr>
        <w:t>Magistratura, Doktorantura və Elmi-İşlər Bölməsi</w:t>
      </w:r>
    </w:p>
    <w:p w14:paraId="5D94CC3F" w14:textId="06C9FA54" w:rsidR="00F30B39" w:rsidRDefault="00F30B39" w:rsidP="00103499">
      <w:pPr>
        <w:pStyle w:val="a4"/>
        <w:jc w:val="center"/>
        <w:rPr>
          <w:b/>
          <w:bCs/>
          <w:lang w:val="az-Latn-AZ"/>
        </w:rPr>
      </w:pPr>
      <w:r>
        <w:rPr>
          <w:b/>
          <w:bCs/>
          <w:lang w:val="az-Latn-AZ"/>
        </w:rPr>
        <w:t>Division of Graduate Studies and Research</w:t>
      </w:r>
    </w:p>
    <w:p w14:paraId="0D951759" w14:textId="77777777" w:rsidR="00103499" w:rsidRDefault="00103499" w:rsidP="00103499">
      <w:pPr>
        <w:pStyle w:val="a4"/>
        <w:jc w:val="center"/>
        <w:rPr>
          <w:b/>
          <w:bCs/>
          <w:lang w:val="az-Latn-AZ"/>
        </w:rPr>
      </w:pPr>
    </w:p>
    <w:p w14:paraId="306C6B26" w14:textId="77777777" w:rsidR="00F30B39" w:rsidRDefault="00F30B39" w:rsidP="00F30B39">
      <w:pPr>
        <w:tabs>
          <w:tab w:val="left" w:pos="450"/>
        </w:tabs>
        <w:jc w:val="center"/>
        <w:rPr>
          <w:b/>
          <w:lang w:val="az-Latn-AZ"/>
        </w:rPr>
      </w:pPr>
      <w:r>
        <w:rPr>
          <w:b/>
          <w:lang w:val="az-Latn-AZ"/>
        </w:rPr>
        <w:t xml:space="preserve">2018-2019-cu tədris ili üçün Xəzər Universitetində </w:t>
      </w:r>
    </w:p>
    <w:p w14:paraId="4A57579D" w14:textId="77777777" w:rsidR="00F30B39" w:rsidRDefault="00F30B39" w:rsidP="00F30B39">
      <w:pPr>
        <w:tabs>
          <w:tab w:val="left" w:pos="450"/>
        </w:tabs>
        <w:jc w:val="center"/>
        <w:rPr>
          <w:b/>
          <w:lang w:val="az-Latn-AZ"/>
        </w:rPr>
      </w:pPr>
    </w:p>
    <w:p w14:paraId="13C8EE77" w14:textId="1C71C5A2" w:rsidR="00F30B39" w:rsidRDefault="00F30B39" w:rsidP="00F30B39">
      <w:pPr>
        <w:jc w:val="center"/>
        <w:rPr>
          <w:b/>
          <w:bCs/>
          <w:lang w:val="az-Latn-AZ"/>
        </w:rPr>
      </w:pPr>
      <w:r w:rsidRPr="00103499">
        <w:rPr>
          <w:b/>
          <w:bCs/>
          <w:sz w:val="28"/>
          <w:lang w:val="az-Latn-AZ"/>
        </w:rPr>
        <w:t>HİDROLOGİYA</w:t>
      </w:r>
      <w:r>
        <w:rPr>
          <w:b/>
          <w:bCs/>
          <w:lang w:val="az-Latn-AZ"/>
        </w:rPr>
        <w:t xml:space="preserve"> </w:t>
      </w:r>
      <w:r w:rsidR="00103499">
        <w:rPr>
          <w:b/>
          <w:bCs/>
          <w:lang w:val="az-Latn-AZ"/>
        </w:rPr>
        <w:t xml:space="preserve">(ixtisas şifri – 5406.01) </w:t>
      </w:r>
      <w:r>
        <w:rPr>
          <w:b/>
          <w:bCs/>
          <w:lang w:val="az-Latn-AZ"/>
        </w:rPr>
        <w:t>üzrə</w:t>
      </w:r>
    </w:p>
    <w:p w14:paraId="1E710933" w14:textId="77777777" w:rsidR="00F30B39" w:rsidRDefault="00F30B39" w:rsidP="00F30B39">
      <w:pPr>
        <w:jc w:val="center"/>
        <w:rPr>
          <w:b/>
          <w:lang w:val="az-Latn-AZ"/>
        </w:rPr>
      </w:pPr>
    </w:p>
    <w:p w14:paraId="717AA551" w14:textId="77777777" w:rsidR="00F30B39" w:rsidRDefault="00F30B39" w:rsidP="00F30B39">
      <w:pPr>
        <w:jc w:val="center"/>
        <w:rPr>
          <w:b/>
          <w:lang w:val="az-Latn-AZ"/>
        </w:rPr>
      </w:pPr>
      <w:r>
        <w:rPr>
          <w:b/>
          <w:bCs/>
          <w:lang w:val="az-Latn-AZ"/>
        </w:rPr>
        <w:t>Fəlsəfə doktoru hazırlığı ü</w:t>
      </w:r>
      <w:r>
        <w:rPr>
          <w:rFonts w:eastAsia="Times New Roman"/>
          <w:b/>
          <w:bCs/>
          <w:lang w:val="az-Latn-AZ"/>
        </w:rPr>
        <w:t xml:space="preserve">çün doktoranturaya qəbul </w:t>
      </w:r>
    </w:p>
    <w:p w14:paraId="092512AF" w14:textId="77777777" w:rsidR="00F30B39" w:rsidRDefault="00F30B39" w:rsidP="00F30B39">
      <w:pPr>
        <w:pStyle w:val="a4"/>
        <w:jc w:val="center"/>
        <w:rPr>
          <w:b/>
          <w:bCs/>
          <w:lang w:val="az-Latn-AZ"/>
        </w:rPr>
      </w:pPr>
      <w:r>
        <w:rPr>
          <w:b/>
          <w:bCs/>
          <w:lang w:val="az-Latn-AZ"/>
        </w:rPr>
        <w:t>PROQRAMI</w:t>
      </w:r>
    </w:p>
    <w:p w14:paraId="6E4A7998" w14:textId="77777777" w:rsidR="00F30B39" w:rsidRDefault="00F30B39" w:rsidP="00F30B39">
      <w:pPr>
        <w:tabs>
          <w:tab w:val="left" w:pos="450"/>
        </w:tabs>
        <w:jc w:val="center"/>
        <w:rPr>
          <w:b/>
          <w:lang w:val="az-Latn-AZ"/>
        </w:rPr>
      </w:pPr>
      <w:r>
        <w:rPr>
          <w:b/>
          <w:lang w:val="az-Latn-AZ"/>
        </w:rPr>
        <w:t xml:space="preserve">(Əyani  -ödənişli) </w:t>
      </w:r>
    </w:p>
    <w:p w14:paraId="3A27BB00" w14:textId="77777777" w:rsidR="00F30B39" w:rsidRDefault="00F30B39" w:rsidP="00F30B39">
      <w:pPr>
        <w:pStyle w:val="a4"/>
        <w:jc w:val="center"/>
        <w:rPr>
          <w:b/>
          <w:bCs/>
          <w:lang w:val="az-Latn-AZ"/>
        </w:rPr>
      </w:pPr>
    </w:p>
    <w:p w14:paraId="213DAF5E" w14:textId="77777777" w:rsidR="00F30B39" w:rsidRDefault="00F30B39" w:rsidP="00F30B39">
      <w:pPr>
        <w:pStyle w:val="a4"/>
        <w:rPr>
          <w:b/>
          <w:bCs/>
          <w:lang w:val="az-Latn-AZ"/>
        </w:rPr>
      </w:pPr>
    </w:p>
    <w:p w14:paraId="35188884" w14:textId="45D3CAFD" w:rsidR="00F30B39" w:rsidRDefault="00F30B39" w:rsidP="00F30B39">
      <w:pPr>
        <w:rPr>
          <w:lang w:val="az-Latn-AZ"/>
        </w:rPr>
      </w:pPr>
      <w:r>
        <w:rPr>
          <w:lang w:val="az-Latn-AZ"/>
        </w:rPr>
        <w:t>Elmi - İnzibati Şuranın ______________________il _________N-li   qərarı ilə tə</w:t>
      </w:r>
      <w:r w:rsidR="00103499">
        <w:rPr>
          <w:lang w:val="az-Latn-AZ"/>
        </w:rPr>
        <w:t>sdiq edilmişdir</w:t>
      </w:r>
    </w:p>
    <w:p w14:paraId="691F322F" w14:textId="77777777" w:rsidR="00103499" w:rsidRPr="00F30B39" w:rsidRDefault="00103499" w:rsidP="00F30B39">
      <w:pPr>
        <w:rPr>
          <w:lang w:val="az-Latn-AZ"/>
        </w:rPr>
      </w:pPr>
    </w:p>
    <w:p w14:paraId="78202B31" w14:textId="4B812941" w:rsidR="005251B0" w:rsidRPr="00103499" w:rsidRDefault="005251B0" w:rsidP="0010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proofErr w:type="spellStart"/>
      <w:r w:rsidRPr="00103499">
        <w:rPr>
          <w:rFonts w:ascii="Times New Roman" w:hAnsi="Times New Roman" w:cs="Times New Roman"/>
          <w:b/>
          <w:sz w:val="28"/>
          <w:szCs w:val="24"/>
        </w:rPr>
        <w:lastRenderedPageBreak/>
        <w:t>Hidrologiya</w:t>
      </w:r>
      <w:proofErr w:type="spellEnd"/>
      <w:r w:rsidRPr="0010349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03499">
        <w:rPr>
          <w:rFonts w:ascii="Times New Roman" w:hAnsi="Times New Roman" w:cs="Times New Roman"/>
          <w:b/>
          <w:sz w:val="28"/>
          <w:szCs w:val="24"/>
        </w:rPr>
        <w:t>proqramı</w:t>
      </w:r>
      <w:proofErr w:type="spellEnd"/>
    </w:p>
    <w:bookmarkEnd w:id="0"/>
    <w:p w14:paraId="0525E9AB" w14:textId="77777777" w:rsidR="005251B0" w:rsidRPr="001074A6" w:rsidRDefault="005251B0" w:rsidP="00107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5DA41" w14:textId="47462E2E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Hidrolo</w:t>
      </w:r>
      <w:proofErr w:type="spellEnd"/>
      <w:r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giyanın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mövzusu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Fənnin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məqsəd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vəzifələri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Digə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elmlərlə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hidrologiyanın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əlaqəsi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Hidroloji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tədqiqatların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təşkili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tarixi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>.</w:t>
      </w:r>
    </w:p>
    <w:p w14:paraId="4857E0A7" w14:textId="50F99EF2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Təbiətdə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r w:rsidR="003965EE" w:rsidRPr="001074A6">
        <w:rPr>
          <w:rFonts w:ascii="Times New Roman" w:hAnsi="Times New Roman" w:cs="Times New Roman"/>
          <w:sz w:val="24"/>
          <w:szCs w:val="24"/>
        </w:rPr>
        <w:t>S</w:t>
      </w:r>
      <w:r w:rsidRPr="001074A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həyatı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Hidrosfer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konsepsiyası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Hidrosfer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Yerin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digər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təbəqələri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əlaqəsi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Dünyanın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balansı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Statik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ehtiyatları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Yenilənən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ehtiyatları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Dövlət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kadastrı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>.</w:t>
      </w:r>
    </w:p>
    <w:p w14:paraId="1FAFA67B" w14:textId="2C403213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A6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obyektləri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ehtiyatları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ehtiyatları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yerli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, regional,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qlobal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dövlətlərarası</w:t>
      </w:r>
      <w:proofErr w:type="spellEnd"/>
      <w:r w:rsidR="003965EE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EE"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965EE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EE" w:rsidRPr="001074A6">
        <w:rPr>
          <w:rFonts w:ascii="Times New Roman" w:hAnsi="Times New Roman" w:cs="Times New Roman"/>
          <w:sz w:val="24"/>
          <w:szCs w:val="24"/>
        </w:rPr>
        <w:t>ehtiyatları</w:t>
      </w:r>
      <w:proofErr w:type="spellEnd"/>
      <w:r w:rsidR="003965EE"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Azərbaycanın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ehtiyatları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5EE" w:rsidRPr="001074A6">
        <w:rPr>
          <w:rFonts w:ascii="Times New Roman" w:hAnsi="Times New Roman" w:cs="Times New Roman"/>
          <w:sz w:val="24"/>
          <w:szCs w:val="24"/>
        </w:rPr>
        <w:t>Transsərhəd</w:t>
      </w:r>
      <w:proofErr w:type="spellEnd"/>
      <w:r w:rsidR="003965EE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EE" w:rsidRPr="001074A6">
        <w:rPr>
          <w:rFonts w:ascii="Times New Roman" w:hAnsi="Times New Roman" w:cs="Times New Roman"/>
          <w:sz w:val="24"/>
          <w:szCs w:val="24"/>
        </w:rPr>
        <w:t>çaylar</w:t>
      </w:r>
      <w:proofErr w:type="spellEnd"/>
      <w:r w:rsidR="003965EE" w:rsidRPr="001074A6">
        <w:rPr>
          <w:rFonts w:ascii="Times New Roman" w:hAnsi="Times New Roman" w:cs="Times New Roman"/>
          <w:sz w:val="24"/>
          <w:szCs w:val="24"/>
        </w:rPr>
        <w:t>.</w:t>
      </w:r>
    </w:p>
    <w:p w14:paraId="6BEF4796" w14:textId="341AAFA9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Çay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hövzəsi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Çay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hövzəsinin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xususiyyətləri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Çayın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hövzəsinin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morfometrik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xüsusiyyətləri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Çay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vadisi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çay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yatağı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>.</w:t>
      </w:r>
    </w:p>
    <w:p w14:paraId="704D3C45" w14:textId="53E7EFB9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Səth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suyunun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formalaşması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</w:t>
      </w:r>
      <w:r w:rsidR="00911CB7" w:rsidRPr="001074A6">
        <w:rPr>
          <w:rFonts w:ascii="Times New Roman" w:hAnsi="Times New Roman" w:cs="Times New Roman"/>
          <w:sz w:val="24"/>
          <w:szCs w:val="24"/>
        </w:rPr>
        <w:t>əth</w:t>
      </w:r>
      <w:proofErr w:type="spellEnd"/>
      <w:r w:rsidR="00911CB7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CB7" w:rsidRPr="001074A6">
        <w:rPr>
          <w:rFonts w:ascii="Times New Roman" w:hAnsi="Times New Roman" w:cs="Times New Roman"/>
          <w:sz w:val="24"/>
          <w:szCs w:val="24"/>
        </w:rPr>
        <w:t>axınının</w:t>
      </w:r>
      <w:proofErr w:type="spellEnd"/>
      <w:r w:rsidR="00911CB7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fiziki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coğrafi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amilləri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hövzələrinin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quruluşu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Torpaq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geoloji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şərtlər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Göl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bataqlıq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əmsalları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Bitki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örtüyü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BA19F" w14:textId="35CDDCBE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Göllər</w:t>
      </w:r>
      <w:proofErr w:type="spellEnd"/>
      <w:r w:rsidR="00FC7F1B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1B"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="00FC7F1B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F1B" w:rsidRPr="001074A6">
        <w:rPr>
          <w:rFonts w:ascii="Times New Roman" w:hAnsi="Times New Roman" w:cs="Times New Roman"/>
          <w:sz w:val="24"/>
          <w:szCs w:val="24"/>
        </w:rPr>
        <w:t>bataqlıqlar</w:t>
      </w:r>
      <w:proofErr w:type="spellEnd"/>
      <w:r w:rsidR="00FC7F1B"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Göl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hövzəsinin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quruluşu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Göllər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mənşəyinə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görə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təsnifat</w:t>
      </w:r>
      <w:r w:rsidR="00FC7F1B" w:rsidRPr="001074A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Göllərin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balansı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Göllərin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hidroelektrik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çayların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rejiminə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təsiri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>.</w:t>
      </w:r>
      <w:r w:rsidR="00C46AEC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EC" w:rsidRPr="001074A6">
        <w:rPr>
          <w:rFonts w:ascii="Times New Roman" w:hAnsi="Times New Roman" w:cs="Times New Roman"/>
          <w:sz w:val="24"/>
          <w:szCs w:val="24"/>
        </w:rPr>
        <w:t>Göllərin</w:t>
      </w:r>
      <w:proofErr w:type="spellEnd"/>
      <w:r w:rsidR="00C46AEC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AEC" w:rsidRPr="001074A6">
        <w:rPr>
          <w:rFonts w:ascii="Times New Roman" w:hAnsi="Times New Roman" w:cs="Times New Roman"/>
          <w:sz w:val="24"/>
          <w:szCs w:val="24"/>
        </w:rPr>
        <w:t>qidalanması</w:t>
      </w:r>
      <w:proofErr w:type="spellEnd"/>
      <w:r w:rsidR="00C46AEC" w:rsidRPr="00107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A5DC8" w14:textId="3A10969E" w:rsidR="005251B0" w:rsidRPr="001074A6" w:rsidRDefault="00521452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Çayların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hidroloji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rejimi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Çaylarda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səviyyələrinin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dəyişməsi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rejiminin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dəyişməsi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rejimi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ilə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çayların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təsnifatı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Çayların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buz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B0" w:rsidRPr="001074A6">
        <w:rPr>
          <w:rFonts w:ascii="Times New Roman" w:hAnsi="Times New Roman" w:cs="Times New Roman"/>
          <w:sz w:val="24"/>
          <w:szCs w:val="24"/>
        </w:rPr>
        <w:t>rejimi</w:t>
      </w:r>
      <w:proofErr w:type="spellEnd"/>
      <w:r w:rsidR="005251B0" w:rsidRPr="001074A6">
        <w:rPr>
          <w:rFonts w:ascii="Times New Roman" w:hAnsi="Times New Roman" w:cs="Times New Roman"/>
          <w:sz w:val="24"/>
          <w:szCs w:val="24"/>
        </w:rPr>
        <w:t>.</w:t>
      </w:r>
    </w:p>
    <w:p w14:paraId="7406FA15" w14:textId="168FC222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A6">
        <w:rPr>
          <w:rFonts w:ascii="Times New Roman" w:hAnsi="Times New Roman" w:cs="Times New Roman"/>
          <w:sz w:val="24"/>
          <w:szCs w:val="24"/>
        </w:rPr>
        <w:t>Yerüstü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torpaq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yeraltı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sularının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qarşılıqlı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əlaqəsi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Yeraltı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suların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növləri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Mənşə</w:t>
      </w:r>
      <w:r w:rsidR="00521452" w:rsidRPr="001074A6">
        <w:rPr>
          <w:rFonts w:ascii="Times New Roman" w:hAnsi="Times New Roman" w:cs="Times New Roman"/>
          <w:sz w:val="24"/>
          <w:szCs w:val="24"/>
        </w:rPr>
        <w:t>yinə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2" w:rsidRPr="001074A6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2" w:rsidRPr="001074A6">
        <w:rPr>
          <w:rFonts w:ascii="Times New Roman" w:hAnsi="Times New Roman" w:cs="Times New Roman"/>
          <w:sz w:val="24"/>
          <w:szCs w:val="24"/>
        </w:rPr>
        <w:t>hipotezlər</w:t>
      </w:r>
      <w:proofErr w:type="spellEnd"/>
      <w:r w:rsidR="003965EE"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5EE" w:rsidRPr="001074A6">
        <w:rPr>
          <w:rFonts w:ascii="Times New Roman" w:hAnsi="Times New Roman" w:cs="Times New Roman"/>
          <w:sz w:val="24"/>
          <w:szCs w:val="24"/>
        </w:rPr>
        <w:t>Yeraltı</w:t>
      </w:r>
      <w:proofErr w:type="spellEnd"/>
      <w:r w:rsidR="003965EE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EE" w:rsidRPr="001074A6">
        <w:rPr>
          <w:rFonts w:ascii="Times New Roman" w:hAnsi="Times New Roman" w:cs="Times New Roman"/>
          <w:sz w:val="24"/>
          <w:szCs w:val="24"/>
        </w:rPr>
        <w:t>suların</w:t>
      </w:r>
      <w:proofErr w:type="spellEnd"/>
      <w:r w:rsidR="003965EE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EE" w:rsidRPr="001074A6">
        <w:rPr>
          <w:rFonts w:ascii="Times New Roman" w:hAnsi="Times New Roman" w:cs="Times New Roman"/>
          <w:sz w:val="24"/>
          <w:szCs w:val="24"/>
        </w:rPr>
        <w:t>k</w:t>
      </w:r>
      <w:r w:rsidRPr="001074A6">
        <w:rPr>
          <w:rFonts w:ascii="Times New Roman" w:hAnsi="Times New Roman" w:cs="Times New Roman"/>
          <w:sz w:val="24"/>
          <w:szCs w:val="24"/>
        </w:rPr>
        <w:t>imyəvi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tərkib</w:t>
      </w:r>
      <w:r w:rsidR="00521452" w:rsidRPr="001074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Səth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yeraltı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su</w:t>
      </w:r>
      <w:r w:rsidR="00521452" w:rsidRPr="001074A6">
        <w:rPr>
          <w:rFonts w:ascii="Times New Roman" w:hAnsi="Times New Roman" w:cs="Times New Roman"/>
          <w:sz w:val="24"/>
          <w:szCs w:val="24"/>
        </w:rPr>
        <w:t>ların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əlaqəsi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>.</w:t>
      </w:r>
      <w:r w:rsidR="003965EE" w:rsidRPr="00107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05721" w14:textId="241748C0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Çay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axınının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əsas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xüsusiyyətlərini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hesablamaq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74A6">
        <w:rPr>
          <w:rFonts w:ascii="Times New Roman" w:hAnsi="Times New Roman" w:cs="Times New Roman"/>
          <w:sz w:val="24"/>
          <w:szCs w:val="24"/>
        </w:rPr>
        <w:t>üsullar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2" w:rsidRPr="001074A6">
        <w:rPr>
          <w:rFonts w:ascii="Times New Roman" w:hAnsi="Times New Roman" w:cs="Times New Roman"/>
          <w:sz w:val="24"/>
          <w:szCs w:val="24"/>
        </w:rPr>
        <w:t>Təminat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2" w:rsidRPr="001074A6">
        <w:rPr>
          <w:rFonts w:ascii="Times New Roman" w:hAnsi="Times New Roman" w:cs="Times New Roman"/>
          <w:sz w:val="24"/>
          <w:szCs w:val="24"/>
        </w:rPr>
        <w:t>əyriləri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452" w:rsidRPr="001074A6">
        <w:rPr>
          <w:rFonts w:ascii="Times New Roman" w:hAnsi="Times New Roman" w:cs="Times New Roman"/>
          <w:sz w:val="24"/>
          <w:szCs w:val="24"/>
        </w:rPr>
        <w:t>Nəzəri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2" w:rsidRPr="001074A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2" w:rsidRPr="001074A6">
        <w:rPr>
          <w:rFonts w:ascii="Times New Roman" w:hAnsi="Times New Roman" w:cs="Times New Roman"/>
          <w:sz w:val="24"/>
          <w:szCs w:val="24"/>
        </w:rPr>
        <w:t>paylanmalar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parametrləri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  <w:r w:rsidR="00521452" w:rsidRPr="001074A6">
        <w:rPr>
          <w:rFonts w:ascii="Times New Roman" w:hAnsi="Times New Roman" w:cs="Times New Roman"/>
          <w:sz w:val="24"/>
          <w:szCs w:val="24"/>
        </w:rPr>
        <w:t xml:space="preserve">Axım </w:t>
      </w:r>
      <w:proofErr w:type="spellStart"/>
      <w:r w:rsidR="00521452" w:rsidRPr="001074A6">
        <w:rPr>
          <w:rFonts w:ascii="Times New Roman" w:hAnsi="Times New Roman" w:cs="Times New Roman"/>
          <w:sz w:val="24"/>
          <w:szCs w:val="24"/>
        </w:rPr>
        <w:t>norması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="00521452"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illik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axının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dəyişkənliyi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CA7B6" w14:textId="164D9169" w:rsidR="00F666A0" w:rsidRPr="001074A6" w:rsidRDefault="00521452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Axımın il ərzində paylanması. Müşahidə məlumatları olduqda </w:t>
      </w:r>
      <w:r w:rsidR="00F666A0" w:rsidRPr="001074A6">
        <w:rPr>
          <w:rFonts w:ascii="Times New Roman" w:hAnsi="Times New Roman" w:cs="Times New Roman"/>
          <w:sz w:val="24"/>
          <w:szCs w:val="24"/>
          <w:lang w:val="az-Latn-AZ"/>
        </w:rPr>
        <w:t>axımın il ərzində paylanmasının hesabanması. Müşahidə məlumatları olmadıqda axımın il ərzində paylanmasının hesabanması.</w:t>
      </w:r>
    </w:p>
    <w:p w14:paraId="75CBA9F0" w14:textId="10AD03D4" w:rsidR="003965EE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074A6">
        <w:rPr>
          <w:rFonts w:ascii="Times New Roman" w:hAnsi="Times New Roman" w:cs="Times New Roman"/>
          <w:sz w:val="24"/>
          <w:szCs w:val="24"/>
          <w:lang w:val="az-Latn-AZ"/>
        </w:rPr>
        <w:t>Maksim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al və minimal axım. Yaz gursululuğunun amilləri. Minimal axımın formalaşması. </w:t>
      </w:r>
    </w:p>
    <w:p w14:paraId="2C27C5AC" w14:textId="5583D287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074A6">
        <w:rPr>
          <w:rFonts w:ascii="Times New Roman" w:hAnsi="Times New Roman" w:cs="Times New Roman"/>
          <w:sz w:val="24"/>
          <w:szCs w:val="24"/>
          <w:lang w:val="az-Latn-AZ"/>
        </w:rPr>
        <w:t>Dövlət Su Kadastrı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>Suların istifadəsi və mühafizəsi üzrə idarəetmə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 və dövlət nəzarəti.</w:t>
      </w:r>
    </w:p>
    <w:p w14:paraId="5307B449" w14:textId="1F31210B" w:rsidR="005251B0" w:rsidRPr="001074A6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074A6">
        <w:rPr>
          <w:rFonts w:ascii="Times New Roman" w:hAnsi="Times New Roman" w:cs="Times New Roman"/>
          <w:sz w:val="24"/>
          <w:szCs w:val="24"/>
          <w:lang w:val="az-Latn-AZ"/>
        </w:rPr>
        <w:t>Su obyektlərinin təsnifatı və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>su istifadəçiləri. Su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 obyektlərninin 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>mühafizəsinin təşkili, istifadəsi və keyfiyyəti.</w:t>
      </w:r>
    </w:p>
    <w:p w14:paraId="3FA5EEF4" w14:textId="2C4EC2A5" w:rsidR="005251B0" w:rsidRPr="001074A6" w:rsidRDefault="003965EE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074A6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Su obyektlərinin ərazi üzrə paylanması. M</w:t>
      </w:r>
      <w:r w:rsidR="005251B0" w:rsidRPr="001074A6">
        <w:rPr>
          <w:rFonts w:ascii="Times New Roman" w:hAnsi="Times New Roman" w:cs="Times New Roman"/>
          <w:sz w:val="24"/>
          <w:szCs w:val="24"/>
          <w:lang w:val="az-Latn-AZ"/>
        </w:rPr>
        <w:t>üşahidə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 məntəqələri. </w:t>
      </w:r>
      <w:r w:rsidR="005251B0"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Suların ilkin uçotu. Keyfiyət və istifadəyə nəzarət. İllik və çoxillik müşahidə məlumatları. </w:t>
      </w:r>
      <w:r w:rsidR="005251B0" w:rsidRPr="001074A6">
        <w:rPr>
          <w:rFonts w:ascii="Times New Roman" w:hAnsi="Times New Roman" w:cs="Times New Roman"/>
          <w:sz w:val="24"/>
          <w:szCs w:val="24"/>
          <w:lang w:val="az-Latn-AZ"/>
        </w:rPr>
        <w:t>Avtomatlaşdırılmış inventar məlumat sistemi.</w:t>
      </w:r>
    </w:p>
    <w:p w14:paraId="4E2B20E6" w14:textId="14AD2063" w:rsidR="005251B0" w:rsidRDefault="005251B0" w:rsidP="001074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A6">
        <w:rPr>
          <w:rFonts w:ascii="Times New Roman" w:hAnsi="Times New Roman" w:cs="Times New Roman"/>
          <w:sz w:val="24"/>
          <w:szCs w:val="24"/>
          <w:lang w:val="az-Latn-AZ"/>
        </w:rPr>
        <w:t>Su obyektlərinin monitorinqi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>Təhlil və qiymətləndirmədə əsas göstəricilər və meyarlar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>Su obyektlərindəki dəyişikliklərin qiymətləndirilməsi metodları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>. T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>əbii və texnogen faktorların təsiri</w:t>
      </w:r>
      <w:r w:rsidR="003965EE" w:rsidRPr="001074A6">
        <w:rPr>
          <w:rFonts w:ascii="Times New Roman" w:hAnsi="Times New Roman" w:cs="Times New Roman"/>
          <w:sz w:val="24"/>
          <w:szCs w:val="24"/>
          <w:lang w:val="az-Latn-AZ"/>
        </w:rPr>
        <w:t>nin qiymətləndirilməsi</w:t>
      </w:r>
      <w:r w:rsidRPr="001074A6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1074A6">
        <w:rPr>
          <w:rFonts w:ascii="Times New Roman" w:hAnsi="Times New Roman" w:cs="Times New Roman"/>
          <w:sz w:val="24"/>
          <w:szCs w:val="24"/>
        </w:rPr>
        <w:t xml:space="preserve">GIS -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texnologiyasından</w:t>
      </w:r>
      <w:proofErr w:type="spellEnd"/>
      <w:r w:rsidRPr="0010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A6">
        <w:rPr>
          <w:rFonts w:ascii="Times New Roman" w:hAnsi="Times New Roman" w:cs="Times New Roman"/>
          <w:sz w:val="24"/>
          <w:szCs w:val="24"/>
        </w:rPr>
        <w:t>istifadə</w:t>
      </w:r>
      <w:proofErr w:type="spellEnd"/>
    </w:p>
    <w:p w14:paraId="50C03F2B" w14:textId="34C5E147" w:rsidR="00F30B39" w:rsidRPr="00F30B39" w:rsidRDefault="00F30B39" w:rsidP="00F30B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02DBF" w14:textId="66FAD216" w:rsidR="00F30B39" w:rsidRDefault="00F30B39" w:rsidP="00F30B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B39">
        <w:rPr>
          <w:rFonts w:ascii="Times New Roman" w:hAnsi="Times New Roman" w:cs="Times New Roman"/>
          <w:b/>
          <w:sz w:val="24"/>
          <w:szCs w:val="24"/>
        </w:rPr>
        <w:t>Tərtib</w:t>
      </w:r>
      <w:proofErr w:type="spellEnd"/>
      <w:r w:rsidRPr="00F30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B39">
        <w:rPr>
          <w:rFonts w:ascii="Times New Roman" w:hAnsi="Times New Roman" w:cs="Times New Roman"/>
          <w:b/>
          <w:sz w:val="24"/>
          <w:szCs w:val="24"/>
        </w:rPr>
        <w:t>edən</w:t>
      </w:r>
      <w:proofErr w:type="spellEnd"/>
      <w:r w:rsidRPr="00F30B39">
        <w:rPr>
          <w:rFonts w:ascii="Times New Roman" w:hAnsi="Times New Roman" w:cs="Times New Roman"/>
          <w:b/>
          <w:sz w:val="24"/>
          <w:szCs w:val="24"/>
        </w:rPr>
        <w:t>:</w:t>
      </w:r>
    </w:p>
    <w:p w14:paraId="3F5A89C2" w14:textId="3B24162B" w:rsidR="00BB500C" w:rsidRPr="00BB500C" w:rsidRDefault="00BB500C" w:rsidP="00F30B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500C">
        <w:rPr>
          <w:rFonts w:ascii="Times New Roman" w:hAnsi="Times New Roman" w:cs="Times New Roman"/>
          <w:i/>
          <w:sz w:val="24"/>
          <w:szCs w:val="24"/>
        </w:rPr>
        <w:t>Coğrafiya</w:t>
      </w:r>
      <w:proofErr w:type="spellEnd"/>
      <w:r w:rsidRPr="00BB5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00C">
        <w:rPr>
          <w:rFonts w:ascii="Times New Roman" w:hAnsi="Times New Roman" w:cs="Times New Roman"/>
          <w:i/>
          <w:sz w:val="24"/>
          <w:szCs w:val="24"/>
        </w:rPr>
        <w:t>və</w:t>
      </w:r>
      <w:proofErr w:type="spellEnd"/>
      <w:r w:rsidRPr="00BB5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00C">
        <w:rPr>
          <w:rFonts w:ascii="Times New Roman" w:hAnsi="Times New Roman" w:cs="Times New Roman"/>
          <w:i/>
          <w:sz w:val="24"/>
          <w:szCs w:val="24"/>
        </w:rPr>
        <w:t>ətraf</w:t>
      </w:r>
      <w:proofErr w:type="spellEnd"/>
      <w:r w:rsidRPr="00BB5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00C">
        <w:rPr>
          <w:rFonts w:ascii="Times New Roman" w:hAnsi="Times New Roman" w:cs="Times New Roman"/>
          <w:i/>
          <w:sz w:val="24"/>
          <w:szCs w:val="24"/>
        </w:rPr>
        <w:t>mühit</w:t>
      </w:r>
      <w:proofErr w:type="spellEnd"/>
      <w:r w:rsidRPr="00BB5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00C">
        <w:rPr>
          <w:rFonts w:ascii="Times New Roman" w:hAnsi="Times New Roman" w:cs="Times New Roman"/>
          <w:i/>
          <w:sz w:val="24"/>
          <w:szCs w:val="24"/>
        </w:rPr>
        <w:t>departamentinin</w:t>
      </w:r>
      <w:proofErr w:type="spellEnd"/>
      <w:r w:rsidRPr="00BB5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00C">
        <w:rPr>
          <w:rFonts w:ascii="Times New Roman" w:hAnsi="Times New Roman" w:cs="Times New Roman"/>
          <w:i/>
          <w:sz w:val="24"/>
          <w:szCs w:val="24"/>
        </w:rPr>
        <w:t>müdiri</w:t>
      </w:r>
      <w:proofErr w:type="spellEnd"/>
    </w:p>
    <w:p w14:paraId="224A0983" w14:textId="50513F69" w:rsidR="00F30B39" w:rsidRPr="00F30B39" w:rsidRDefault="00F30B39" w:rsidP="00F30B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F30B39">
        <w:rPr>
          <w:rFonts w:ascii="Times New Roman" w:hAnsi="Times New Roman" w:cs="Times New Roman"/>
          <w:i/>
          <w:sz w:val="24"/>
          <w:szCs w:val="24"/>
        </w:rPr>
        <w:t>Rövşən</w:t>
      </w:r>
      <w:proofErr w:type="spellEnd"/>
      <w:r w:rsidRPr="00F30B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B39">
        <w:rPr>
          <w:rFonts w:ascii="Times New Roman" w:hAnsi="Times New Roman" w:cs="Times New Roman"/>
          <w:i/>
          <w:sz w:val="24"/>
          <w:szCs w:val="24"/>
        </w:rPr>
        <w:t>Abbasov</w:t>
      </w:r>
      <w:proofErr w:type="spellEnd"/>
    </w:p>
    <w:p w14:paraId="6799F07E" w14:textId="77777777" w:rsidR="005251B0" w:rsidRPr="003965EE" w:rsidRDefault="005251B0" w:rsidP="003965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251B0" w:rsidRPr="0039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4C"/>
    <w:multiLevelType w:val="hybridMultilevel"/>
    <w:tmpl w:val="74E0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0"/>
    <w:rsid w:val="0002533F"/>
    <w:rsid w:val="00103499"/>
    <w:rsid w:val="001074A6"/>
    <w:rsid w:val="001449B0"/>
    <w:rsid w:val="002E65C0"/>
    <w:rsid w:val="003965EE"/>
    <w:rsid w:val="00521452"/>
    <w:rsid w:val="005251B0"/>
    <w:rsid w:val="00555FBE"/>
    <w:rsid w:val="005806DB"/>
    <w:rsid w:val="005910AC"/>
    <w:rsid w:val="005F251B"/>
    <w:rsid w:val="00911CB7"/>
    <w:rsid w:val="00A27038"/>
    <w:rsid w:val="00BB500C"/>
    <w:rsid w:val="00C46AEC"/>
    <w:rsid w:val="00F30B39"/>
    <w:rsid w:val="00F666A0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6F6D"/>
  <w15:chartTrackingRefBased/>
  <w15:docId w15:val="{532CD1C9-3F83-4457-8BFA-2123F544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A6"/>
    <w:pPr>
      <w:ind w:left="720"/>
      <w:contextualSpacing/>
    </w:pPr>
  </w:style>
  <w:style w:type="paragraph" w:styleId="a4">
    <w:name w:val="Normal (Web)"/>
    <w:basedOn w:val="a"/>
    <w:semiHidden/>
    <w:unhideWhenUsed/>
    <w:rsid w:val="00F3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Rovshen Abbasov</dc:creator>
  <cp:keywords/>
  <dc:description/>
  <cp:lastModifiedBy>Kamran Warifov</cp:lastModifiedBy>
  <cp:revision>5</cp:revision>
  <dcterms:created xsi:type="dcterms:W3CDTF">2018-10-10T10:34:00Z</dcterms:created>
  <dcterms:modified xsi:type="dcterms:W3CDTF">2018-10-24T19:55:00Z</dcterms:modified>
</cp:coreProperties>
</file>