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bookmarkStart w:id="0" w:name="_GoBack"/>
      <w:bookmarkEnd w:id="0"/>
      <w:r w:rsidRPr="006D14CC">
        <w:rPr>
          <w:rFonts w:ascii="Times New Roman" w:eastAsia="Times New Roman" w:hAnsi="Times New Roman" w:cs="Times New Roman"/>
          <w:b/>
          <w:bCs/>
          <w:color w:val="000000"/>
          <w:sz w:val="27"/>
          <w:szCs w:val="27"/>
        </w:rPr>
        <w:t>Doktoranturaların yaradılması və doktoranturaya qəbul qaydaları</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Azərbaycan  </w:t>
      </w:r>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Respublikası Nazirlər Kabinetinin 2010-cu</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il</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01 iyul tarixli 129 nömrəli qərarı ilə təsdiq edilmişdir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1. Ümumi müddəalar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1.1. Bu Qaydalar «Təhsil haqqında» Azərbaycan Respublikası Qanununa əsasən hazırlanmışdır və doktoranturaların yaradılmasına qoyulan tələbləri və doktoranturaya vahid qəbul qaydalarını müəyyən edir.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1.2. Azərbaycan Respublikasında yüksəkixtisaslı elmi və elmi-pedoqoji kadrların hazırlanması</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 xml:space="preserve">təhsilin ən yüksək səviyyəsi olan doktorantura (hərbi </w:t>
      </w:r>
      <w:r w:rsidRPr="006D14CC">
        <w:rPr>
          <w:rFonts w:ascii="Times New Roman" w:eastAsia="Times New Roman" w:hAnsi="Times New Roman" w:cs="Times New Roman"/>
          <w:color w:val="000000"/>
          <w:sz w:val="27"/>
          <w:szCs w:val="27"/>
        </w:rPr>
        <w:softHyphen/>
        <w:t>təhsil müəssisələrində adyunktura) yolu ilə həyata keçirilir və müvafiq elmi dərəcələrin (elm sahələri göstərilməklə, fəlsəfə doktoru və elmlər doktoru) verilməsi ilə başa çatır.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1.3. Doktoranturada təhsil fəlsəfə doktoru və elmlər doktoru proqramları üzrə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1.4. Doktoranturada təhsilalma əyani (istehsalatdan ayrılmaqla) və qiyabi (istehsalatdan ayrılmamaqla) formalar üzrə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1.5. Doktorantura təhsilini həyata keçirən</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 və elmi təşkilatlar elmi və elmi-pedaqoji kadr hazırlığını dissertantlıq (dissertantura) yolu ilə də reallaşdırır.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1.6. Doktoranturada təhsil dövlət hesabına və (və ya) ödənişli əsaslarla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1.7. Fəlsəfə doktoru proqramı üzrə doktoranturada əyani təhsil müddəti 3</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il</w:t>
      </w:r>
      <w:proofErr w:type="gramEnd"/>
      <w:r w:rsidRPr="006D14CC">
        <w:rPr>
          <w:rFonts w:ascii="Times New Roman" w:eastAsia="Times New Roman" w:hAnsi="Times New Roman" w:cs="Times New Roman"/>
          <w:color w:val="000000"/>
          <w:sz w:val="27"/>
          <w:szCs w:val="27"/>
        </w:rPr>
        <w:t>, qiyabi 4 il, dissertantlıq yolu ilə 4 ildir.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Elmlər doktoru proqramı üzrə doktoranturada əyani təhsil müddəti 4</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il</w:t>
      </w:r>
      <w:proofErr w:type="gramEnd"/>
      <w:r w:rsidRPr="006D14CC">
        <w:rPr>
          <w:rFonts w:ascii="Times New Roman" w:eastAsia="Times New Roman" w:hAnsi="Times New Roman" w:cs="Times New Roman"/>
          <w:color w:val="000000"/>
          <w:sz w:val="27"/>
          <w:szCs w:val="27"/>
        </w:rPr>
        <w:t>, qiyabi 5 il, dissertantlıq yolu ilə 5 ildir.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rPr>
        <w:t>Müstəsna hallarda bütün təhsil formaları üzrə təhsil müddəti uzadıla bilər.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1.8. Doktoranturaya illik qəbul və dissertantların təhkimolunma planları ali təhsil müəssisələrinin və elmi təşkilatların sifarişləri əsasında onların tabe olduqları müvafiq qurumlar tərəfindən Azərbaycan Respublikasının Nazirlər Kabinetinə təqdim olunur, Azərbaycan Milli Elmlər Akademiyasının və Azərbaycan Respublikası Təhsil Nazirliyinin rəyləri əsasında təsdiq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1.9. Doktoranturada və dissertantlıq yolu ilə təhsilini başa çatdırmış məzunlara təhsil aldıqları müəssisənin müvafiq arayışı və imtahanların verilməsi haqqında vəsiqə verilir.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1.10. Ali təhsil müəssisələrinin və elmi (elmi tədqiqat, elmi istehsalat) təşkilatların nəzdindəki doktoranturalara elmi-metodik rəhbərliyi və fəaliyyətlərinə nəzarəti onların tabe olduqları müvafiq qurumlar həyata keçirir.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2. Doktoranturaların yaradılması</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2.1. Doktoranturalar Azərbaycan Milli Elmlər Akademiyasında, təşkilati-hüquqi və mülkiyyət formasından asılı olmayaraq</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müəssisələrində və elmi (elmi tədqiqat, elmi istehsalat) təşkilatlarda yaradılır.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2.2. Doktoranturaların yaradılması haqqında vəsatət ali təhsil müəssisələrinin və elmi təşkilatların sifarişləri əsasında onların tabe olduqları müvafiq qurumlar tərəfindən Azərbaycan Respublikasının Nazirlər Kabinetinə təqdim olunur, Azərbaycan Milli Elmlər Akademiyasının və Azərbaycan Respublikası Təhsil Nazirliyinin rəyləri əsasında təsdiq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color w:val="000000"/>
          <w:sz w:val="27"/>
        </w:rPr>
        <w:t>2.3. Vəsatətə 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elmi (elmi tədqiqat, elmi istehsalat) təşkilatlarının elmi və elmi-texniki şuralarının (bundan sonra – elmi şura) qərarları əlavə olunur.</w:t>
      </w:r>
      <w:r w:rsidRPr="006D14CC">
        <w:rPr>
          <w:rFonts w:ascii="Times New Roman" w:eastAsia="Times New Roman" w:hAnsi="Times New Roman" w:cs="Times New Roman"/>
          <w:color w:val="000000"/>
          <w:sz w:val="27"/>
        </w:rPr>
        <w:t> Qərarda doktorantura təhsili üçün nəzərdə tutulan ixtisasların siyahısı və müvafiq elmi potensialın mövcudluğu göstərilir.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2.4. Ali təhsil müəssisələrində və elmi təşkilatlarda doktoranturanın yaradılması üçün onların mövcud elmi potensialı, elm və innovasiya sahəsində əldə etdikləri göstəricilər haqqında məlumatların təhlili aparılmalı və onların elmi potensialı müəyyənləşdirilməlidir.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2.5. Ali təhsil müəssisələrinin və elmi təşkilatların elmi potensialının müəyyənləşdirilməsi üçün aşağıdakı məlumatlar təqdim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təşkilati-hüquqi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statusu və əsas elmi istiqamətlərini əks etdirən ümumi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elmi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və elmi-pedaqoji kadr potensialı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fundamental</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tədqiqatların səviyyəsi və prioritet istiqamətləri üzrə əldə olunmuş son nailiyyətlər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dövlət</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proqramlarının həyata keçirilməsində iştirak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maddi-texniki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baza (humanitar profilli sahələr üçün kitabxanalar, xüsusi fondlar, arxivlər və s.)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dərc</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olunmuş elmi işlər, alınmış patentlər, elmi və texnoloji işləmələr, təşkil olunmuş beynəlxalq və milli tədbirlər, həyata keçirilmiş proqram və layihələr, innovasiya sahəsində fəaliyyətin nəticələri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təhsilin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bütün pillələri üçün nəşr olunmuş dərs vəsaitləri, digər təşkilatlarla birgə həyata keçirilən proqram və layihələr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beynəlxalq</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və ikitərəfli proqramlar çərçivəsində xarici elmi qurumların fəaliyyətində iştirakı əks etdirən əməkdaşlıq haqqında məlumat.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rPr>
        <w:t>Xüsusi təyinatlı təhsil müəssisələrində doktoranturaların yaradılması üçün həmin müəssisələrin fəaliyyətini əks etdirən digər məlumatlar da təqdim edilə bilər.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3. Fəlsəfə doktoru hazırlığı üzrə doktorantura</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 Fəlsəfə doktoru proqramı üzrə doktoranturaya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təhsili olan (ali təhsil pilləsinin magistratura səviyyəsini bitirən, yaxud təhsili ona bərabər tutulan, tibbi təhsildə isə həkim və həkim-mütəxəssis) Azərbaycan Respublikasının vətəndaşları müsabiqə əsasında qəbul olunurlar.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 Doktoranturanın (keçmiş aspiranturanın) tam kursunu bitirən şəxs eyni ixtisas üzrə təkrarən doktoranturaya qəbul oluna bilməz.</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3.3. Doktoranturaya qəbul üçün aşağıdakı sənədlər təqdim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ərizə</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(doktoranturanın fəaliyyət göstərdiyi müəssisənin və yaxud təşkilatın rəhbərinin adı</w:t>
      </w:r>
      <w:r w:rsidRPr="006D14CC">
        <w:rPr>
          <w:rFonts w:ascii="Times New Roman" w:eastAsia="Times New Roman" w:hAnsi="Times New Roman" w:cs="Times New Roman"/>
          <w:b/>
          <w:bCs/>
          <w:color w:val="000000"/>
          <w:sz w:val="27"/>
          <w:szCs w:val="27"/>
        </w:rPr>
        <w:softHyphen/>
        <w:t>na);</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kadrların</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şəxsi-qeydiyyat vərəqi;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tərcümeyi-hal</w:t>
      </w:r>
      <w:proofErr w:type="gramEnd"/>
      <w:r w:rsidRPr="006D14CC">
        <w:rPr>
          <w:rFonts w:ascii="Times New Roman" w:eastAsia="Times New Roman" w:hAnsi="Times New Roman" w:cs="Times New Roman"/>
          <w:b/>
          <w:bCs/>
          <w:color w:val="000000"/>
          <w:sz w:val="27"/>
          <w:szCs w:val="27"/>
        </w:rPr>
        <w: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2 ədəd fotoşəkil (3x4 sm ölçüdə);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iş</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yerindən xasiyyətnamə;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iş stajı olanlar üçün əmək kitabçasından çıxarış;</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çap</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olunmuş elmi işlərin siyahısı və ya seçilmiş ixtisas üzrə referat;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ali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təhsil müəssisəsini bitirmək haqqında diplomun müvafiq qaydada təsdiq edilmiş surəti (xarici ölkələrdə təhsil almış Azərbaycan Respublikasının vətəndaşları üçün təhsil haqqında sənədlərin tanınması haqqında şəhadətnamə);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şəxsiyyəti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təsdiq edən sənədin surəti.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3.4. Sənədlərin qəbulu forması, qaydaları, qəbul planı və imtahanların keçirilmə müddəti haqqında kütləvi informasiya vasitələrində qəbulu həyata keçirən müəssisə tərəfindən müvafiq elan verilir.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3.5. Doktoranturaya qəbul Azərbaycan Respublikasının Nazirlər Kabineti tərəfindən müəyyən edilən müddətlərdə hər</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il</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3.6. Sənədlərin qəbulu üçün doktoranturanın fəaliyyət göstərdiyi</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müəssisəsinin və elmi təşkilatın rəhbərinin (və ya elmi işlər üzrə müavininin) sədrliyi ilə qəbul komissiyası yaradılır.</w:t>
      </w:r>
      <w:r w:rsidRPr="006D14CC">
        <w:rPr>
          <w:rFonts w:ascii="Times New Roman" w:eastAsia="Times New Roman" w:hAnsi="Times New Roman" w:cs="Times New Roman"/>
          <w:color w:val="000000"/>
          <w:sz w:val="27"/>
        </w:rPr>
        <w:t> Qəbul komissiyası fakültə, kafedra, şöbə, bölmə, laboratoriya rəhbərlərindən, aparıcı əməkdaşlardan və bir qayda olaraq, doktorantların nəzərdə tutulan rəhbərlərindən təşkil olunmalıdır.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3.7. Doktoranturaya qəbul olmaq istəyən şəxslərin ixtisas uyğunluğu qəbul komissiyası tərəfindən müəyyən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3.8. Doktoranturaya qəbul olmaq istəyən şəxslə nəzərdə tutulan elmi rəhbər müsahibə keçirir və rəhbərliyi həyata keçir</w:t>
      </w:r>
      <w:r w:rsidRPr="006D14CC">
        <w:rPr>
          <w:rFonts w:ascii="Times New Roman" w:eastAsia="Times New Roman" w:hAnsi="Times New Roman" w:cs="Times New Roman"/>
          <w:color w:val="000000"/>
          <w:sz w:val="27"/>
          <w:szCs w:val="27"/>
        </w:rPr>
        <w:softHyphen/>
        <w:t>mək barədə razılıq və ya imtina qərarını yazılı surətdə qəbul komissiyasına təqdim edir.</w:t>
      </w:r>
      <w:r w:rsidRPr="006D14CC">
        <w:rPr>
          <w:rFonts w:ascii="Times New Roman" w:eastAsia="Times New Roman" w:hAnsi="Times New Roman" w:cs="Times New Roman"/>
          <w:color w:val="000000"/>
          <w:sz w:val="27"/>
        </w:rPr>
        <w:t> İmtina olunduğu halda digər elmi rəhbər təklif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3.9. Qəbul komissiyası nəzərdə tutulan rəhbərin rəyi və təqdim edilən digər sənədlər əsasında imtahanlara buraxılmaq haqqında qərar qəbul edir və bu barədə bir həftədən gec olmayaraq iddiaçıya bildiriş göndərir. Bildiriş doktoranturanın fəaliyyət göstərdiyi</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 və elmi təşkilat rəhbərləri tərəfindən imzalanır və bu bildiriş iş yerindən məzuniyyət almaq hüququ verir.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3.10. Doktoranturaya qəbul olmaq istəyənlər ixtisas fənnindən, xarici dildən (rus dili istisna olmaqla, seçim sərbəst və ya ixtisasa uyğun olmalıdır) və fəlsəfədən</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pilləsinin magistratura səviyyəsi üçün qüvvədə olan tədris proqramları həcmində qəbul imtahanları verirlər.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3.11. Qəbul imtahanlarını keçirmək məqsədi ilə</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müəssisələrində və elmi təşkilatlarda müvafiq fənlər üzrə imtahan komissiyaları yaradılır.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3.12. İxtisas fənnindən qəbul imtahanını doktoranturanın fəaliyyət göstərdiyi</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w:t>
      </w:r>
      <w:r w:rsidRPr="006D14CC">
        <w:rPr>
          <w:rFonts w:ascii="Times New Roman" w:eastAsia="Times New Roman" w:hAnsi="Times New Roman" w:cs="Times New Roman"/>
          <w:color w:val="000000"/>
          <w:sz w:val="27"/>
          <w:szCs w:val="27"/>
        </w:rPr>
        <w:softHyphen/>
        <w:t>sil müəssisəsinin və elmi təşkilatın rəhbəri tərəfindən yaradılan komissiya həyata keçirir.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 </w:t>
      </w:r>
      <w:r w:rsidRPr="006D14CC">
        <w:rPr>
          <w:rFonts w:ascii="Times New Roman" w:eastAsia="Times New Roman" w:hAnsi="Times New Roman" w:cs="Times New Roman"/>
          <w:color w:val="000000"/>
          <w:sz w:val="27"/>
        </w:rPr>
        <w:t>Komissiyanın tərkibində müvafiq ixtisas üzrə ən azı iki elmlər doktoru və ya professor olmalıdır. </w:t>
      </w:r>
      <w:r w:rsidRPr="006D14CC">
        <w:rPr>
          <w:rFonts w:ascii="Times New Roman" w:eastAsia="Times New Roman" w:hAnsi="Times New Roman" w:cs="Times New Roman"/>
          <w:color w:val="000000"/>
          <w:sz w:val="27"/>
          <w:szCs w:val="27"/>
        </w:rPr>
        <w:t>Nəzərdə tutulan rəhbərlər də komissiyanın üzvü</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ola</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bilərlər. Komissiyanın sədri</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müəssisəsinin və elmi təşkilatın rəhbəri, yaxud elmi işlər üzrə müavini təyin edilir. Müstəsna hallarda, bəzi ixtisaslar üzrə elmlər doktorları və professorlar olmadıqda, komissiyanın tərkibinə fəlsəfə doktorları (elmlər namizədləri), dosentlər, xarici dil üzrə isə elmi (alimlik) dərəcəsi olmayan təcrübəli mütəxəssislər daxil edilə bilər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3.13. Bərabər ballar toplandığı halda, müsabiqədə ixtisas fənnindən daha yüksək qiymət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və çap edilmiş elmi əsərləri olan şəxslərə üstünlük verilir.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3.14. Ali təhsil müəssisələrində və ya elmi təşkilatlarda yaradılmış qəbul komissiyaları imtahanların nəticələri əsasında müvafiq qərar qəbul edirlər.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3.15. Ali təhsil müəssisələri və elmi təşkilatların elmi şuraları doktorantların dissertasiya mövzularını və elmi rəhbərlərini onların qəbul komissiyaları tərəfindən doktoranturaya qəbul olunmaları haqqında qərar qəbul etdikləri gündən 1 aydan gec olmamaq şərtilə təsdiq edir.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3.16. Doktoranturaya qəbul təsdiq edilmiş plan əsasında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ya elmi təşkilatların fəaliyyətini tənzimləyən Nizamnaməyə (Əsasnaməyə) uyğun olaraq rəsmiləşdirilir.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3.17. Doktoranturaya qəbul haqqında qərarın (əmrin) surəti doktoranturaya istehsalatdan ayrılmaqla qəbul olunmuş şəxs ilə işə götürən arasında olan əmək müqaviləsinə xitam vermək üçün əsasdır.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3.18. Doktoranturaya istehsalatdan ayrılmaqla qəbul olunan şəxslərin əmək kitabçası doktoranturaya qəbul olunduğu müəssisəyə və ya elmi təşkilata təqdim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3.19. Doktoranturaya qəbul haqqında qərarda (əmrdə) doktorantın dissertasiyanın mövzusu, təhsil müddəti və rəhbəri (rəhbərləri) göstərilir və onlara bu haqda məlumat verilir.</w:t>
      </w:r>
      <w:r w:rsidRPr="006D14CC">
        <w:rPr>
          <w:rFonts w:ascii="Times New Roman" w:eastAsia="Times New Roman" w:hAnsi="Times New Roman" w:cs="Times New Roman"/>
          <w:color w:val="000000"/>
          <w:sz w:val="27"/>
        </w:rPr>
        <w:t> Bir qayda olaraq, doktorantın elmi rəhbəri elmlər doktoru və ya professor olur.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3.20. Müstəsna hallarda,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elmi təşkilatların elmi şuralarının qərarı əsasında müvafiq ixtisasa malik fəlsəfə doktorları (elmlər namizədləri) da doktorantlara elmi rəhbərlik işinə cəlb oluna bilərlər.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3.21. Müxtəlif ixtisasları əhatə edən mövzular üzrə elmi tədqiqatlar apararkən doktoranta iki elmi rəhbər, yaxud rəhbər və məsləhətçi təyin oluna bilər. Onlardan biri fəlsəfə doktoru (elmlər namizədi</w:t>
      </w:r>
      <w:proofErr w:type="gramStart"/>
      <w:r w:rsidRPr="006D14CC">
        <w:rPr>
          <w:rFonts w:ascii="Times New Roman" w:eastAsia="Times New Roman" w:hAnsi="Times New Roman" w:cs="Times New Roman"/>
          <w:color w:val="000000"/>
          <w:sz w:val="27"/>
          <w:szCs w:val="27"/>
        </w:rPr>
        <w:t>)</w:t>
      </w:r>
      <w:r w:rsidRPr="006D14CC">
        <w:rPr>
          <w:rFonts w:ascii="Times New Roman" w:eastAsia="Times New Roman" w:hAnsi="Times New Roman" w:cs="Times New Roman"/>
          <w:color w:val="000000"/>
          <w:sz w:val="27"/>
        </w:rPr>
        <w:t>ola</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bilər.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3.22. Elmi rəhbər doktoranta elmi iş üzrə məsləhətlər</w:t>
      </w:r>
      <w:r w:rsidRPr="006D14CC">
        <w:rPr>
          <w:rFonts w:ascii="Times New Roman" w:eastAsia="Times New Roman" w:hAnsi="Times New Roman" w:cs="Times New Roman"/>
          <w:color w:val="000000"/>
          <w:sz w:val="27"/>
        </w:rPr>
        <w:t> verir, </w:t>
      </w:r>
      <w:r w:rsidRPr="006D14CC">
        <w:rPr>
          <w:rFonts w:ascii="Times New Roman" w:eastAsia="Times New Roman" w:hAnsi="Times New Roman" w:cs="Times New Roman"/>
          <w:color w:val="000000"/>
          <w:sz w:val="27"/>
          <w:szCs w:val="27"/>
        </w:rPr>
        <w:t>doktorantın təsdiq edilmiş fərdi iş planına (tədris proqramına) uyğun fəaliyyətinə rəhbərlik edir və dissertasiya işinin müəyyən olunmuş vaxtda keyfiyyətlə yerinə yetirilməsinə nəzarət edir.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3.23. Bir elmi rəhbərə təhkim olunan doktorantların sayı 5 nəfərdən artıq olmamaq şərtilə,</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 və elmi təşkilatların elmi şuraları tərəfindən müəyyən olunur və ali təhsil müəssisələrinin və ya elmi təşkilatların fəaliyyətini tənzimləyən Nizamnaməyə (Əsasnaməyə) uyğun olaraq rəsmiləşdirilir.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3.24. Hər bir doktoranta görə elmi rəhbərə qanunvericiliklə müəyyən edilmiş qaydada əməkhaqqı ödənilir.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3.25. Doktoranturada təhsil müddətində doktorant</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müəssisəsinin və elmi təşkilatın elmi şurası tərəfindən təsdiq edilmiş fərdi iş planı əsasında fəaliyyət göstərir.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3.26. Doktorantların bir</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müəssisəsindən, elmi təşkilatdan başqasına, həmçinin əyani təhsildən qiyabiyə və əksinə keçirilməsi ali təhsil müəssisəsi və elmi təşkilatın elmi şuralarının qərarı ilə həmin müəssisə və təşkilatların fəaliyyətini tənzimləyən Nizamnaməyə (Əsasnaməyə) uyğun olaraq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3.27. Doktorant təhsil müddətində: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peşə</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biliklərinə dərindən yiyələnməli;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müstəqil</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elmi tədqiqat işi aparmaq vərdişləri əldə etməli;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elmi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tədqiqatlar aparmaq metodologiyasını mənimsəməli;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fərdi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iş planını tam yerinə yetirməli;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ixtisas</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fənnindən (həmçinin ixtisas uyğunluğu nəzərə alınmaqla, digər fəndən), informatikadan və xarici dildən doktorluq imtahanlarını verməli;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elmi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tədqiqatlarının nəticələrini əks etdirən məqalələr dərc etdirməli;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elmi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tədqiqatlarının nəticələrini aprobasiya etdirməli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elmi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tədqiqat işini bitirməlidir.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3.28. Doktorant fərdi iş planının yerinə yetirilməsi barədə vaxtaşırı şöbə, bölmə, kafedra, laboratoriya iclaslarında hesabat verir.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3.29. Doktorantlar dissertasiya mövzusu üzrə tədqiqat işi aparmaq üçün</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elmi təşkilatların elmi işçiləri ilə bərabər kitabxanadan, laboratoriyadan, mövcud avadanlıqlardan istifadə etmək, ezamiyyətlərə, o cümlədən, xarici ölkələrə getmək, ekspedisiyalarda iştirak etmək hüququna malikdirlər.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3.30. Doktorantlar ildə bir dəfədən</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az</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olmamaq şərtilə, ali təhsil müəssisələri və elmi təşkilatlar tərəfindən təsdiq olunmuş attestasiya haqqında əsasnamələrə uyğun olaraq, attestasiyadan keçməlidirlər. Attestasiyanın keçirilmə müddəti</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 və elmi təşkilatların rəhbərləri tərəfindən müəyən edilir.</w:t>
      </w:r>
      <w:r w:rsidRPr="006D14CC">
        <w:rPr>
          <w:rFonts w:ascii="Times New Roman" w:eastAsia="Times New Roman" w:hAnsi="Times New Roman" w:cs="Times New Roman"/>
          <w:color w:val="000000"/>
          <w:sz w:val="27"/>
        </w:rPr>
        <w:t> Doktorantın növbəti tədris ilində təhsilini davam etdirməsi attestasiyanın nəticəsinə əsasən müəyyən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3.31. Ali təhsil müəssisələrinin və elmi təşkilatların elmi şuralarında doktorantların elmi rəhbərlərinin vaxtaşırı hesabatları dinlənilir.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3.32. Doktoranturada fərdi iş planını yerinə yetirən və elmi tədqiqat işini bitirən şəxslər «Fəlsəfə doktoru» elmi dərəcəsi almaq üçün dissertasiya işinin müdafiəsinə buraxılırlar.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3.33. Ali təhsil müəssisələrinin və elmi təşkilatların rəhbərləri doktorantlara fərdi iş planının yerinə yetirilməsində, zəruri avadanlığın, həmçinin elmi tədqiqat işinin mövzusu ilə bağlı materialların əldə edilməsində yardım göstərməlidirlər.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3.34. Dövlət hesabına əyani təhsil</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doktorantlara qanunvericiliklə müəyyən olunmuş məbləğdə təqaüd ödənilir və hər il məzuniyyət verilir. Fərdi iş planını müvəffəqiyyətlə yerinə yetirən doktorantlara müxtəlif adlı təqaüdlər və ya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elmi təşkilatların daxili imkanları hesabına əlavə</w:t>
      </w:r>
      <w:r w:rsidRPr="006D14CC">
        <w:rPr>
          <w:rFonts w:ascii="Times New Roman" w:eastAsia="Times New Roman" w:hAnsi="Times New Roman" w:cs="Times New Roman"/>
          <w:color w:val="000000"/>
          <w:sz w:val="27"/>
          <w:szCs w:val="27"/>
        </w:rPr>
        <w:softHyphen/>
        <w:t xml:space="preserve"> ödənişlər təyin oluna bilər.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3.35. Əyani təhsil alan doktorantlar elmi rəhbərin razılığı ilə təhsil aldıqları ali təhsil müəssisəsi və elmi təşkilatda 0</w:t>
      </w:r>
      <w:proofErr w:type="gramStart"/>
      <w:r w:rsidRPr="006D14CC">
        <w:rPr>
          <w:rFonts w:ascii="Times New Roman" w:eastAsia="Times New Roman" w:hAnsi="Times New Roman" w:cs="Times New Roman"/>
          <w:color w:val="000000"/>
          <w:sz w:val="27"/>
        </w:rPr>
        <w:t>,5</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ştat vahidi ilə müvafiq elmi və ya elmi-pedaqoji işlərə cəlb oluna bilərlər.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4. Elmlər doktoru hazırlığı üzrə doktorantura</w:t>
      </w:r>
    </w:p>
    <w:p w:rsidR="006D14CC" w:rsidRPr="006D14CC" w:rsidRDefault="006D14CC" w:rsidP="006D14CC">
      <w:pPr>
        <w:spacing w:after="0" w:line="240" w:lineRule="auto"/>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4.1. Elmlər doktoru proqramı üzrə doktoranturaya seçdikləri sahədə elmi və ya elmi-pedaqoji nailiyyəti olan, fundamental tədqiqatları yüksək səviyyədə aparmağa qadir və “Fəlsəfə doktoru” (elmlər namizədi) elmi (alimlik) dərəcəsi olan Azərbaycan Respublikasının vətəndaşları qəbul edilirlər.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4.2. Doktoranturaya qəbul üçün aşağıdakı sənədlər təqdim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ərizə</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(doktoranturanın fəaliyyət göstərdiyi müəssisənin və yaxud təşkilatın rəhbərinin adı</w:t>
      </w:r>
      <w:r w:rsidRPr="006D14CC">
        <w:rPr>
          <w:rFonts w:ascii="Times New Roman" w:eastAsia="Times New Roman" w:hAnsi="Times New Roman" w:cs="Times New Roman"/>
          <w:b/>
          <w:bCs/>
          <w:color w:val="000000"/>
          <w:sz w:val="27"/>
          <w:szCs w:val="27"/>
        </w:rPr>
        <w:softHyphen/>
        <w:t>na);</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kadrların</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şəxsi-qeydiyyat vərəqi;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tərcümeyi-hal</w:t>
      </w:r>
      <w:proofErr w:type="gramEnd"/>
      <w:r w:rsidRPr="006D14CC">
        <w:rPr>
          <w:rFonts w:ascii="Times New Roman" w:eastAsia="Times New Roman" w:hAnsi="Times New Roman" w:cs="Times New Roman"/>
          <w:b/>
          <w:bCs/>
          <w:color w:val="000000"/>
          <w:sz w:val="27"/>
          <w:szCs w:val="27"/>
        </w:rPr>
        <w: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2 ədəd fotoşəkil (3x4 sm ölçüdə);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iş</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yerindən xasiyyətnamə;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əmək</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kitabçasından çıxarış;</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çap</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olunmuş elmi işlərin siyahısı;</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«Fəlsəfə doktoru» və ya «Elmlər namizədi» elmi (alimlik) dərəcəsi diplomunun müvafiq qaydada təsdiq edilmiş surəti;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ali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təhsil müəssisəsini bitirmək haqqında diplomun müvafiq qaydada təsdiq edilmiş surəti (xarici ölkələrdə təhsil almış Azərbaycan Respublikasının vətəndaşları üçün təhsil haqqında sənədlərinin tanınması haqqında şəhadətnamə);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şəxsiyyəti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təsdiq edən sənədin surəti.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4.3. Ali təhsil müəssisəsinin, elmi təşkilatın elmi şurası «Elmlər doktoru» elmi dərəcəsinə iddiaçı haqqında müvafiq şöbə, bölmə, kafedra və ya laboratoriyanın təqdimatı əsasında doktoranturaya qəbul, dissertasiyanın mövzusu, fərdi iş planı və elmi məsləhətçisi (məsləhətçilər) haqqında qərar qəbul edir. Həmin qərar</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elmi təşkilatların fəaliyyətini tənzimləyən Nizamnaməyə (Əsasnaməyə) uyğun olaraq rəsmiləşdirilir.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4.4. Elmi məsləhətçiyə qanunvericiliklə müəyyən edilmiş qaydada əməkhaqqı ödənilir.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4.5. Zəruri hallarda doktorantlar aparıcı elmi mərkəzlərə (o cümlədən, xaricdə yerləşən) ezam oluna bilərlər.</w:t>
      </w:r>
      <w:r w:rsidRPr="006D14CC">
        <w:rPr>
          <w:rFonts w:ascii="Times New Roman" w:eastAsia="Times New Roman" w:hAnsi="Times New Roman" w:cs="Times New Roman"/>
          <w:color w:val="000000"/>
          <w:sz w:val="27"/>
        </w:rPr>
        <w:t> Ezamiyyət xərcləri qanunvericiliklə müəyyən edilmiş qaydada ödənilir.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4.6. Doktorantlar hər</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il</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ali təhsil müəssisəsi və elmi təşkilatın elmi şurasına fərdi iş planının yerinə yetirilməsi haqqında hesabat verir və həmin hesabat əsasında onun doktoranturada təhsilini davam etdirməsi barədə qərar qəbul olunur.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4.7. Doktorant təhsil müddəti ərzində dissertasiya işini başa çatdırmalı, aprobasiyasını keçirməli və müəyyən olunmuş qaydada onu müdafiəyə təqdim etməlidir.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4.8. Dövlət hesabına əyani təhsil</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doktorantlara qanunvericiliklə müəyyən olunmuş məbləğdə təqaüd ödənilir və hər il məzuniyyət verilir.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5. Doktoranturada elmi və elmi-pedaqoji kadrların məqsədli hazırlığı</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5.1. Doktoranturada yüksəkixtisaslı elmi və elmi-pedaqoji kadrların məqsədli hazırlığı</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 elmi və digər təşkilatların təqdimatı ilə onların tabe olduqları müvafiq qurumların sifarişləri əsasında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5.2. Doktoranturada yüksəkixtisaslı elmi və elmi-pedaqoji kadr</w:t>
      </w:r>
      <w:r w:rsidRPr="006D14CC">
        <w:rPr>
          <w:rFonts w:ascii="Times New Roman" w:eastAsia="Times New Roman" w:hAnsi="Times New Roman" w:cs="Times New Roman"/>
          <w:color w:val="000000"/>
          <w:sz w:val="27"/>
          <w:szCs w:val="27"/>
        </w:rPr>
        <w:softHyphen/>
        <w:t>ların məqsədli hazırlığı</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elmi təşki</w:t>
      </w:r>
      <w:r w:rsidRPr="006D14CC">
        <w:rPr>
          <w:rFonts w:ascii="Times New Roman" w:eastAsia="Times New Roman" w:hAnsi="Times New Roman" w:cs="Times New Roman"/>
          <w:color w:val="000000"/>
          <w:sz w:val="27"/>
          <w:szCs w:val="27"/>
        </w:rPr>
        <w:softHyphen/>
        <w:t>lat</w:t>
      </w:r>
      <w:r w:rsidRPr="006D14CC">
        <w:rPr>
          <w:rFonts w:ascii="Times New Roman" w:eastAsia="Times New Roman" w:hAnsi="Times New Roman" w:cs="Times New Roman"/>
          <w:color w:val="000000"/>
          <w:sz w:val="27"/>
          <w:szCs w:val="27"/>
        </w:rPr>
        <w:softHyphen/>
        <w:t>ların doktoranturaya ümumi qəbul qaydalarına müvafiq hə</w:t>
      </w:r>
      <w:r w:rsidRPr="006D14CC">
        <w:rPr>
          <w:rFonts w:ascii="Times New Roman" w:eastAsia="Times New Roman" w:hAnsi="Times New Roman" w:cs="Times New Roman"/>
          <w:color w:val="000000"/>
          <w:sz w:val="27"/>
          <w:szCs w:val="27"/>
        </w:rPr>
        <w:softHyphen/>
        <w:t>yata keçirilir.</w:t>
      </w:r>
      <w:r w:rsidRPr="006D14CC">
        <w:rPr>
          <w:rFonts w:ascii="Times New Roman" w:eastAsia="Times New Roman" w:hAnsi="Times New Roman" w:cs="Times New Roman"/>
          <w:color w:val="000000"/>
          <w:sz w:val="27"/>
        </w:rPr>
        <w:t>Məqsədli yerlər doktoranturaya qəbul planında əks olunur.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5.3. «Fəlsəfə doktoru» və «Elmlər doktoru» elmi dərəcələri üzrə doktoranturada təhsil alan şəxslərin hüquq və vəzifələri doktoranturada yüksəkixtisaslı elmi və elmi-pedaqoji kadrların məqsədli hazırlığına</w:t>
      </w:r>
      <w:r w:rsidRPr="006D14CC">
        <w:rPr>
          <w:rFonts w:ascii="Times New Roman" w:eastAsia="Times New Roman" w:hAnsi="Times New Roman" w:cs="Times New Roman"/>
          <w:color w:val="000000"/>
          <w:sz w:val="27"/>
        </w:rPr>
        <w:t> da</w:t>
      </w:r>
      <w:proofErr w:type="gramStart"/>
      <w:r w:rsidRPr="006D14CC">
        <w:rPr>
          <w:rFonts w:ascii="Times New Roman" w:eastAsia="Times New Roman" w:hAnsi="Times New Roman" w:cs="Times New Roman"/>
          <w:color w:val="000000"/>
          <w:sz w:val="27"/>
        </w:rPr>
        <w:t>  şamil</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5.4. Doktoranturada yüksəkixtisaslı elmi və elmipedaqoji kadrların məqsədli hazırlığı prosesində təhsil</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şəxslərin əyani təhsildən qiyabi təhsilə və ya əksinə keçi</w:t>
      </w:r>
      <w:r w:rsidRPr="006D14CC">
        <w:rPr>
          <w:rFonts w:ascii="Times New Roman" w:eastAsia="Times New Roman" w:hAnsi="Times New Roman" w:cs="Times New Roman"/>
          <w:color w:val="000000"/>
          <w:sz w:val="27"/>
          <w:szCs w:val="27"/>
        </w:rPr>
        <w:softHyphen/>
        <w:t>rilməsi yalnız onları göndərən təşkilatın razılığı əsasında aparıla bilər.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6. Dissertantlıq yolu ilə yüksəkixtisaslı elmi və elmi-pedaqoji kadrların hazırlanması</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6.1. Dissertantlıq yolu ilə yüksəkixtisaslı elmi və elmi-pedaqoji kadrların hazırlanması</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müəssisələrində, elmi və digər təşkilatlarda çalışan mütəxəssislərin istehsalatdan ayrılmamaqla elmi dərəcənin alınması üçün təhkim olunmaqla dissertasiya işinin yerinə yetirilməsini təmin edir.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6.2. Dissertantlıq yolu ilə “Fəlsəfə doktoru” elmi dərəcəsi almaq hüququna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təhsilli (ali təhsil pilləsinin magistratura səviyyəsini bitirən, yaxud təhsili ona bərabər tutulan, tibbi təhsildə isə həkim və həkim-mütəxəssis), müvafiq tədqiqat sahəsində müəyyən müvəffəqiyyətləri olan ali təhsil müəssisələrinin, elmi və digər təşkilatların elmi və elmi-pedaqoji kadrları malikdirlər.</w:t>
      </w:r>
      <w:r w:rsidRPr="006D14CC">
        <w:rPr>
          <w:rFonts w:ascii="Times New Roman" w:eastAsia="Times New Roman" w:hAnsi="Times New Roman" w:cs="Times New Roman"/>
          <w:color w:val="000000"/>
          <w:sz w:val="27"/>
        </w:rPr>
        <w:t> «Elmlər doktoru» elmi dərəcəsinin dissertantlıq yolu ilə alınması üçün «Fəlsəfə doktoru» (elmlər namizədi) elmi dərəcəsinin olması əsas şərtdir.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6.3. Dissertantlıq yolu ilə təhsil müddətini başa vuran şəxslər eyni ixtisas üzrə təkrar dissertant olmaq hüququna malik deyillər.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6.4. Doktoranturada tam təhsil müddətini başa vurmuş şəxslər eyni ixtisas üzrə dissertantlıq yolu ilə təhsil almaq hüququna malik deyillər.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6.5. Dissertant kimi təhkim olunmaq istəyən şəxslər, bir qayda olaraq, elmi və elmi-pedaqoji iş stajına malik olmalıdırlar.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6.6. Dissertantlıq yolu ilə təhsil almaq üçün aşağıdakı sənədlər təqdim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ərizə</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(dissertantura təhsilini həyata keçirən müəssisənin və yaxud təşkilatın rəhbərinin adı</w:t>
      </w:r>
      <w:r w:rsidRPr="006D14CC">
        <w:rPr>
          <w:rFonts w:ascii="Times New Roman" w:eastAsia="Times New Roman" w:hAnsi="Times New Roman" w:cs="Times New Roman"/>
          <w:b/>
          <w:bCs/>
          <w:color w:val="000000"/>
          <w:sz w:val="27"/>
          <w:szCs w:val="27"/>
        </w:rPr>
        <w:softHyphen/>
        <w:t>na);</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kadrların</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şəxsi-qeydiyyat vərəqi;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tərcümeyi-hal</w:t>
      </w:r>
      <w:proofErr w:type="gramEnd"/>
      <w:r w:rsidRPr="006D14CC">
        <w:rPr>
          <w:rFonts w:ascii="Times New Roman" w:eastAsia="Times New Roman" w:hAnsi="Times New Roman" w:cs="Times New Roman"/>
          <w:b/>
          <w:bCs/>
          <w:color w:val="000000"/>
          <w:sz w:val="27"/>
          <w:szCs w:val="27"/>
        </w:rPr>
        <w:t>;</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2 ədəd fotoşəkil (3x4 sm ölçüdə);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iş</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yerindən xasiyyətnamə;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əmək</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kitabçasından çıxarış;</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lastRenderedPageBreak/>
        <w:t>çap</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olunmuş elmi işlərin siyahısı və ya seçilmiş ixtisas üzrə referat (fəlsəfə doktoru hazırlığı üzrə);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ali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təhsil müəssisəsini bitirmək haqqında diplomun müvafiq qaydada təsdiq edilmiş surəti (xarici ölkələrdə təhsil almış Azərbaycan Respublikasının vətəndaşları üçün təhsil haqqında sənədlərinin tanınması haqqında şəhadətnamə);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«Elmlər doktoru» elmi dərəcəsi iddiaçısı üçün fəlsəfə doktoru (elmlər namizədi) diplomunun müvafiq qaydada təsdiq edilmiş surəti;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proofErr w:type="gramStart"/>
      <w:r w:rsidRPr="006D14CC">
        <w:rPr>
          <w:rFonts w:ascii="Times New Roman" w:eastAsia="Times New Roman" w:hAnsi="Times New Roman" w:cs="Times New Roman"/>
          <w:b/>
          <w:bCs/>
          <w:color w:val="000000"/>
          <w:sz w:val="27"/>
        </w:rPr>
        <w:t>çap</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olunmuş elmi əsərlərin siyahısı (elmlər doktoru hazırlığı üzrə);</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w:t>
      </w:r>
      <w:r w:rsidRPr="006D14CC">
        <w:rPr>
          <w:rFonts w:ascii="Times New Roman" w:eastAsia="Times New Roman" w:hAnsi="Times New Roman" w:cs="Times New Roman"/>
          <w:b/>
          <w:bCs/>
          <w:color w:val="000000"/>
          <w:sz w:val="27"/>
        </w:rPr>
        <w:t> </w:t>
      </w:r>
      <w:proofErr w:type="gramStart"/>
      <w:r w:rsidRPr="006D14CC">
        <w:rPr>
          <w:rFonts w:ascii="Times New Roman" w:eastAsia="Times New Roman" w:hAnsi="Times New Roman" w:cs="Times New Roman"/>
          <w:b/>
          <w:bCs/>
          <w:color w:val="000000"/>
          <w:sz w:val="27"/>
        </w:rPr>
        <w:t>şəxsiyyəti</w:t>
      </w:r>
      <w:proofErr w:type="gramEnd"/>
      <w:r w:rsidRPr="006D14CC">
        <w:rPr>
          <w:rFonts w:ascii="Times New Roman" w:eastAsia="Times New Roman" w:hAnsi="Times New Roman" w:cs="Times New Roman"/>
          <w:b/>
          <w:bCs/>
          <w:color w:val="000000"/>
          <w:sz w:val="27"/>
        </w:rPr>
        <w:t> </w:t>
      </w:r>
      <w:r w:rsidRPr="006D14CC">
        <w:rPr>
          <w:rFonts w:ascii="Times New Roman" w:eastAsia="Times New Roman" w:hAnsi="Times New Roman" w:cs="Times New Roman"/>
          <w:b/>
          <w:bCs/>
          <w:color w:val="000000"/>
          <w:sz w:val="27"/>
          <w:szCs w:val="27"/>
        </w:rPr>
        <w:t>təsdiq edən sənədin surəti.</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6.7. Ali təhsil müəssisəsinin və elmi təşkilatın elmi şurası müvafiq şöbə, bölmə, kafedra və ya laboratoriyanın təqdimatı əsasında iddiaçının dissertant təhkim olunması, onun dissertasiya mövzusu, fərdi iş planı və elmi rəhbəri (məsləhətçisi) haqqında qərar qəbul edir. Elmi şuranın qərarı əsasında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müəssisəsi və ya elmi təşkilatın rəhbəri iddiaçının təhkim olunması haqqında əmr verir.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6.8. «Fəlsəfə doktoru» və «Elmlər doktoru» elmi dərəcəsi üzrə doktoranturada təhsil</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şəxslərin hüquq və vəzifələri dissertantlıq yolu ilə təhsil alan şəxslərə (doktorantlara) də şamil edilir.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6.9. «Fəlsəfə doktoru» elmi dərəcəsi üzrə dissertantlıq yolu ilə təhsil</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şəxslər müəyyən olunmuş qaydada ixtisas fənnindən, fəlsəfə, informatika və xarici dildən, həmçinin ixtisas uyğunluğu nəzərə alınmaqla, digər fəndən də doktorluq imtahanları verirlər.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6.10. Dissertantlıq yolu ilə təhsil</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alan</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hər bir şəxsin elmi rəhbərlərinə və məsləhətçilərinə qanunvericiliklə müəyyən edilmiş qaydada əməkhaqqı ödənilir.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6.11. Dissertasiya işini tamamlamaq məqsədi ilə fəlsəfə doktoru və elmlər doktoru proqramları üzrə dissertant təhkim olunmuş şəxslərə elmi Şuranın qərarına əsasən iş yerindən qanunvericilikdə müəyyən edilmiş müddətə yaradıcılıq məzuniyyəti verilir.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7. Əcnəbilərin və vətəndaşlığı olmayan şəxslərin doktoranturada və dissertantlıq yolu ilə təhsil almaq hüququ</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7.1. Əcnəbilərin və vətəndaşlığı olmayan şəxslərin doktoranturada və dissertantlıq yolu ilə təhsili Azərbaycan Respublikasının tərəfdar çıxdığı beynəlxalq müqavilələrə uyğun olaraq hüquqi və fiziki şəxslərin birbaşa bağladıqları müqavilələr əsasında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7.2. Əcnəbilərin və vətəndaşlığı olmayan şəxslərin doktoranturada və dissertantlıq yolu ilə təhsili ödənişli əsaslarla aparılır. İllik təhsil haqqı təhsilin xüsusiyyətlərinə uyğun olaraq</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müəssisələrinin və elmi təşkilatların tabe olduqları qurumlar tərəfindən müəyyən edilir. Müstəsna hallarda</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 və elmi təşkilatlar tabe olduqları qurumların razılığı əsasında  </w:t>
      </w:r>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ödənişsiz qəbul həyata keçirə bilərlər.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7.3. Xarici dövlətlərdə təhsil almış əcnəbilər və vətəndaşlığı olmayan şəxslər üçün</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haqqında diplomun notarial qaydada təsdiq edilmiş surəti və diplomun tanınması haqqında şəhadətnamə təqdim edilməlidir.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lastRenderedPageBreak/>
        <w:t>7.4. Əcnəbilər və vətəndaşlığı olmayan şəxslər fəlsəfə doktoru üzrə doktoranturada və dissertantlıq yolu ilə təhsil müddətində «Azərbaycan dili» fənnindən əlavə doktorluq imtahanı verirlər.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7.5. Əcnəbilərin və vətəndaşlığı olmayan şəxslərin</w:t>
      </w:r>
      <w:r w:rsidRPr="006D14CC">
        <w:rPr>
          <w:rFonts w:ascii="Times New Roman" w:eastAsia="Times New Roman" w:hAnsi="Times New Roman" w:cs="Times New Roman"/>
          <w:color w:val="000000"/>
          <w:sz w:val="27"/>
        </w:rPr>
        <w:t> </w:t>
      </w:r>
      <w:proofErr w:type="gramStart"/>
      <w:r w:rsidRPr="006D14CC">
        <w:rPr>
          <w:rFonts w:ascii="Times New Roman" w:eastAsia="Times New Roman" w:hAnsi="Times New Roman" w:cs="Times New Roman"/>
          <w:color w:val="000000"/>
          <w:sz w:val="27"/>
        </w:rPr>
        <w:t>ali</w:t>
      </w:r>
      <w:proofErr w:type="gramEnd"/>
      <w:r w:rsidRPr="006D14CC">
        <w:rPr>
          <w:rFonts w:ascii="Times New Roman" w:eastAsia="Times New Roman" w:hAnsi="Times New Roman" w:cs="Times New Roman"/>
          <w:color w:val="000000"/>
          <w:sz w:val="27"/>
        </w:rPr>
        <w:t> </w:t>
      </w:r>
      <w:r w:rsidRPr="006D14CC">
        <w:rPr>
          <w:rFonts w:ascii="Times New Roman" w:eastAsia="Times New Roman" w:hAnsi="Times New Roman" w:cs="Times New Roman"/>
          <w:color w:val="000000"/>
          <w:sz w:val="27"/>
          <w:szCs w:val="27"/>
        </w:rPr>
        <w:t>təhsil müəssisələrində və elmi təşkilatlarda doktoranturaya qəbulu və dissertant təhkim olunması, eyni zamanda təhsili bu Qaydalara və qüvvədə olan qanunvericiliyə uyğun olaraq həyata keçirilir”.</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rPr>
        <w:t>Elm</w:t>
      </w:r>
      <w:r w:rsidRPr="006D14CC">
        <w:rPr>
          <w:rFonts w:ascii="Times New Roman" w:eastAsia="Times New Roman" w:hAnsi="Times New Roman" w:cs="Times New Roman"/>
          <w:b/>
          <w:bCs/>
          <w:color w:val="000000"/>
          <w:sz w:val="27"/>
          <w:lang w:val="az-Latn-AZ"/>
        </w:rPr>
        <w:t>.-2010.-31 avqust.-S.3.</w:t>
      </w:r>
      <w:r w:rsidRPr="006D14CC">
        <w:rPr>
          <w:rFonts w:ascii="Times New Roman" w:eastAsia="Times New Roman" w:hAnsi="Times New Roman" w:cs="Times New Roman"/>
          <w:b/>
          <w:bCs/>
          <w:color w:val="000000"/>
          <w:sz w:val="27"/>
          <w:szCs w:val="27"/>
        </w:rPr>
        <w:t> </w:t>
      </w:r>
    </w:p>
    <w:p w:rsidR="006D14CC" w:rsidRPr="006D14CC" w:rsidRDefault="006D14CC" w:rsidP="006D14CC">
      <w:pPr>
        <w:spacing w:after="0" w:line="240" w:lineRule="auto"/>
        <w:ind w:firstLine="567"/>
        <w:jc w:val="both"/>
        <w:rPr>
          <w:rFonts w:ascii="Times New Roman" w:eastAsia="Times New Roman" w:hAnsi="Times New Roman" w:cs="Times New Roman"/>
          <w:color w:val="000000"/>
          <w:sz w:val="27"/>
          <w:szCs w:val="27"/>
        </w:rPr>
      </w:pPr>
      <w:r w:rsidRPr="006D14CC">
        <w:rPr>
          <w:rFonts w:ascii="Times New Roman" w:eastAsia="Times New Roman" w:hAnsi="Times New Roman" w:cs="Times New Roman"/>
          <w:b/>
          <w:bCs/>
          <w:color w:val="000000"/>
          <w:sz w:val="27"/>
          <w:szCs w:val="27"/>
        </w:rPr>
        <w:t> </w:t>
      </w:r>
    </w:p>
    <w:p w:rsidR="00597E62" w:rsidRDefault="00597E62"/>
    <w:sectPr w:rsidR="00597E62" w:rsidSect="00597E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CC"/>
    <w:rsid w:val="00597E62"/>
    <w:rsid w:val="006D14CC"/>
    <w:rsid w:val="00A25553"/>
    <w:rsid w:val="00DE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6B8C8-D7E4-4E6E-A405-E872088F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14CC"/>
  </w:style>
  <w:style w:type="character" w:customStyle="1" w:styleId="grame">
    <w:name w:val="grame"/>
    <w:basedOn w:val="DefaultParagraphFont"/>
    <w:rsid w:val="006D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eshahgaldiyev</dc:creator>
  <cp:lastModifiedBy>Leyla Salayeva</cp:lastModifiedBy>
  <cp:revision>2</cp:revision>
  <cp:lastPrinted>2015-06-23T05:53:00Z</cp:lastPrinted>
  <dcterms:created xsi:type="dcterms:W3CDTF">2016-03-02T13:05:00Z</dcterms:created>
  <dcterms:modified xsi:type="dcterms:W3CDTF">2016-03-02T13:05:00Z</dcterms:modified>
</cp:coreProperties>
</file>