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1654"/>
        <w:gridCol w:w="1559"/>
        <w:gridCol w:w="993"/>
        <w:gridCol w:w="1644"/>
        <w:gridCol w:w="2041"/>
      </w:tblGrid>
      <w:tr w:rsidR="001B6DD1" w:rsidRPr="006B4BA5" w14:paraId="720FBCAD" w14:textId="77777777" w:rsidTr="006B08E1">
        <w:tc>
          <w:tcPr>
            <w:tcW w:w="36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97C48" w14:textId="77777777" w:rsidR="001B6DD1" w:rsidRDefault="003671D3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noProof/>
              </w:rPr>
              <w:drawing>
                <wp:inline distT="0" distB="0" distL="0" distR="0" wp14:anchorId="2769294E" wp14:editId="08625B2C">
                  <wp:extent cx="1368002" cy="676910"/>
                  <wp:effectExtent l="0" t="0" r="3810" b="889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2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1C8F3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ənnin adı, kodu və kreditlərin sayı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6D03E" w14:textId="019FE9BC" w:rsidR="001B6DD1" w:rsidRPr="00B6052F" w:rsidRDefault="006B4BA5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GEOG306, </w:t>
            </w:r>
            <w:r w:rsidR="00B6052F" w:rsidRPr="00B6052F">
              <w:rPr>
                <w:rFonts w:cs="Times New Roman"/>
                <w:b/>
                <w:sz w:val="20"/>
                <w:szCs w:val="20"/>
                <w:lang w:val="az-Latn-AZ"/>
              </w:rPr>
              <w:t>Azərbaycanın fiziki və iqtisadi</w:t>
            </w:r>
            <w:r w:rsidR="005D3E69" w:rsidRPr="00B6052F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coğrafiyası</w:t>
            </w:r>
            <w:r w:rsidR="001B6DD1" w:rsidRPr="00B6052F">
              <w:rPr>
                <w:rFonts w:cs="Times New Roman"/>
                <w:b/>
                <w:sz w:val="20"/>
                <w:szCs w:val="20"/>
                <w:lang w:val="az-Latn-AZ"/>
              </w:rPr>
              <w:t xml:space="preserve">, </w:t>
            </w:r>
            <w:bookmarkStart w:id="0" w:name="_GoBack"/>
            <w:r w:rsidRPr="006B4BA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6 AKTS</w:t>
            </w:r>
            <w:bookmarkEnd w:id="0"/>
          </w:p>
        </w:tc>
      </w:tr>
      <w:tr w:rsidR="001B6DD1" w14:paraId="50DBC579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6371A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CBCD5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Departament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50FCB" w14:textId="77777777" w:rsidR="001B6DD1" w:rsidRPr="00B6052F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B6052F">
              <w:rPr>
                <w:rFonts w:cs="Times New Roman"/>
                <w:sz w:val="20"/>
                <w:szCs w:val="20"/>
                <w:lang w:val="az-Latn-AZ"/>
              </w:rPr>
              <w:t xml:space="preserve">Coğrafiya və Ətraf Mühit </w:t>
            </w:r>
          </w:p>
        </w:tc>
      </w:tr>
      <w:tr w:rsidR="001B6DD1" w14:paraId="6CCB0EA0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38DEC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85DD7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Proqram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bakalavr, magistr)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4E967" w14:textId="77777777" w:rsidR="001B6DD1" w:rsidRPr="00B6052F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B6052F">
              <w:rPr>
                <w:rFonts w:cs="Times New Roman"/>
                <w:sz w:val="20"/>
                <w:szCs w:val="20"/>
                <w:lang w:val="az-Latn-AZ"/>
              </w:rPr>
              <w:t>Bakalavr</w:t>
            </w:r>
          </w:p>
        </w:tc>
      </w:tr>
      <w:tr w:rsidR="001B6DD1" w14:paraId="521B8A14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CF3DB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3E968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ədris s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emestri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E143E" w14:textId="77777777" w:rsidR="001B6DD1" w:rsidRDefault="005D3E69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2017/18</w:t>
            </w:r>
            <w:r w:rsidR="001B6DD1">
              <w:rPr>
                <w:rFonts w:cs="Times New Roman"/>
                <w:sz w:val="20"/>
                <w:szCs w:val="20"/>
                <w:lang w:val="az-Latn-AZ"/>
              </w:rPr>
              <w:t>, payız</w:t>
            </w:r>
          </w:p>
        </w:tc>
      </w:tr>
      <w:tr w:rsidR="001B6DD1" w14:paraId="4BD8D1E0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D0F57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22991" w14:textId="77777777" w:rsidR="001B6DD1" w:rsidRPr="006B4BA5" w:rsidRDefault="001B6DD1">
            <w:pPr>
              <w:rPr>
                <w:rFonts w:cs="Times New Roman"/>
                <w:b/>
                <w:bCs/>
                <w:sz w:val="20"/>
                <w:szCs w:val="20"/>
                <w:lang w:val="az-Latn-AZ"/>
              </w:rPr>
            </w:pPr>
            <w:r w:rsidRPr="006B4BA5"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Fənni tədris edən müəllim (</w:t>
            </w: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lər)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1528D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Rövşən Nəriman oğlu Kərimov</w:t>
            </w:r>
          </w:p>
        </w:tc>
      </w:tr>
      <w:tr w:rsidR="001B6DD1" w14:paraId="619F1D56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85285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2917B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3FB5D" w14:textId="77777777" w:rsidR="001B6DD1" w:rsidRDefault="001B6D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rovshan_karimov@yahoo.com </w:t>
            </w:r>
          </w:p>
        </w:tc>
      </w:tr>
      <w:tr w:rsidR="001B6DD1" w14:paraId="5D01E421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5646E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A90ED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69A15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+994556881566, +994504886420</w:t>
            </w:r>
          </w:p>
        </w:tc>
      </w:tr>
      <w:tr w:rsidR="001B6DD1" w14:paraId="663BF9FC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9B149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31B8F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Mühazirə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otağı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Cədvəl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4EEDB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1B6DD1" w14:paraId="1A2118E2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21BC1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F8178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Konsultasiya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vaxtı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6C7F0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1B6DD1" w14:paraId="19F8173A" w14:textId="77777777" w:rsidTr="006B08E1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44FA7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Prerekvizitlər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059F6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Yox</w:t>
            </w:r>
          </w:p>
        </w:tc>
      </w:tr>
      <w:tr w:rsidR="001B6DD1" w14:paraId="5080EAE0" w14:textId="77777777" w:rsidTr="006B08E1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FC2EB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Tədris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589B6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Azərbaycan  </w:t>
            </w:r>
          </w:p>
        </w:tc>
      </w:tr>
      <w:tr w:rsidR="001B6DD1" w14:paraId="527043DE" w14:textId="77777777" w:rsidTr="006B08E1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F7275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Fənnin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növü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796DF99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məcburi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seçmə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CDC67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Məcburi</w:t>
            </w:r>
          </w:p>
        </w:tc>
      </w:tr>
      <w:tr w:rsidR="001B6DD1" w14:paraId="0AE1D4E2" w14:textId="77777777" w:rsidTr="006B08E1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87D6E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D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ərsliklər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və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əlavə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ədəbiyyat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0C05F" w14:textId="77777777" w:rsidR="00DA4F3F" w:rsidRDefault="001B6DD1" w:rsidP="00B6610C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1. </w:t>
            </w:r>
            <w:r w:rsidR="00B6610C" w:rsidRPr="00B6610C">
              <w:rPr>
                <w:rFonts w:cs="Times New Roman"/>
                <w:sz w:val="20"/>
                <w:szCs w:val="20"/>
                <w:lang w:val="az-Latn-AZ"/>
              </w:rPr>
              <w:t>Müseyibov M.A Azərbaycanın fiziki coğrafiyası. Maarif, Bakı, 1998.</w:t>
            </w:r>
          </w:p>
          <w:p w14:paraId="1C80ED6E" w14:textId="77777777" w:rsidR="00B1797F" w:rsidRDefault="00B1797F" w:rsidP="00B6610C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2.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>Azərbaycan Respublikasının təbii landşaftları. AzTU,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>Bakı, 2012</w:t>
            </w:r>
            <w:r>
              <w:rPr>
                <w:rFonts w:cs="Times New Roman"/>
                <w:sz w:val="20"/>
                <w:szCs w:val="20"/>
                <w:lang w:val="az-Latn-AZ"/>
              </w:rPr>
              <w:t>.</w:t>
            </w:r>
          </w:p>
          <w:p w14:paraId="1921649D" w14:textId="77777777" w:rsidR="005D3E69" w:rsidRDefault="00B1797F" w:rsidP="00B6610C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3</w:t>
            </w:r>
            <w:r w:rsidR="00DA4F3F">
              <w:rPr>
                <w:rFonts w:cs="Times New Roman"/>
                <w:sz w:val="20"/>
                <w:szCs w:val="20"/>
                <w:lang w:val="az-Latn-AZ"/>
              </w:rPr>
              <w:t>.</w:t>
            </w:r>
            <w:r w:rsidR="005D3E69"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Paşayev N.Ə., Əyyubov N.H., Eminov Z.N. Azərbaycan Respublikasının iqtisadi, sosial və siyasi coğrafiyası. Bakı. 2010. </w:t>
            </w:r>
          </w:p>
          <w:p w14:paraId="311D91BC" w14:textId="77777777" w:rsidR="00B6610C" w:rsidRDefault="00B1797F" w:rsidP="00B6610C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4</w:t>
            </w:r>
            <w:r w:rsidR="00B6610C">
              <w:rPr>
                <w:rFonts w:cs="Times New Roman"/>
                <w:sz w:val="20"/>
                <w:szCs w:val="20"/>
                <w:lang w:val="az-Latn-AZ"/>
              </w:rPr>
              <w:t xml:space="preserve">. </w:t>
            </w:r>
            <w:r w:rsidR="00DA4F3F">
              <w:rPr>
                <w:rFonts w:cs="Times New Roman"/>
                <w:sz w:val="20"/>
                <w:szCs w:val="20"/>
                <w:lang w:val="az-Latn-AZ"/>
              </w:rPr>
              <w:t xml:space="preserve">Azərbaycanın iqtisadi və sosial coğrafiyası. </w:t>
            </w:r>
            <w:r w:rsidR="002E701F">
              <w:rPr>
                <w:rFonts w:cs="Times New Roman"/>
                <w:sz w:val="20"/>
                <w:szCs w:val="20"/>
                <w:lang w:val="az-Latn-AZ"/>
              </w:rPr>
              <w:t>Bakı Universiteti nəşriyyatı</w:t>
            </w:r>
            <w:r w:rsidR="00DA4F3F">
              <w:rPr>
                <w:rFonts w:cs="Times New Roman"/>
                <w:sz w:val="20"/>
                <w:szCs w:val="20"/>
                <w:lang w:val="az-Latn-AZ"/>
              </w:rPr>
              <w:t>. Bakı. 2010.</w:t>
            </w:r>
          </w:p>
          <w:p w14:paraId="566CA3B3" w14:textId="77777777" w:rsidR="005D3E69" w:rsidRDefault="00B1797F" w:rsidP="00B1797F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5.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>N.Məmmədov, A.Məhərrəmov, S.Əhmədova. Azərbay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can </w:t>
            </w:r>
            <w:r w:rsidR="006B08E1">
              <w:rPr>
                <w:rFonts w:cs="Times New Roman"/>
                <w:sz w:val="20"/>
                <w:szCs w:val="20"/>
                <w:lang w:val="az-Latn-AZ"/>
              </w:rPr>
              <w:t>i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qtisadiyyatı. Bakı, 2011. </w:t>
            </w:r>
          </w:p>
          <w:p w14:paraId="20D0F208" w14:textId="77777777" w:rsidR="00B1797F" w:rsidRDefault="00B1797F" w:rsidP="00B1797F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Həmçinin İnternet resurslar, dövlət qurumlarının rəsmi saytları.</w:t>
            </w:r>
          </w:p>
        </w:tc>
      </w:tr>
      <w:tr w:rsidR="001B6DD1" w14:paraId="587956D8" w14:textId="77777777" w:rsidTr="006B08E1">
        <w:tc>
          <w:tcPr>
            <w:tcW w:w="36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08984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Tədris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85542" w14:textId="77777777" w:rsidR="001B6DD1" w:rsidRDefault="001B6DD1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Mühazirə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BA9AF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1B6DD1" w14:paraId="53B95DED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05861E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70B15" w14:textId="77777777" w:rsidR="001B6DD1" w:rsidRDefault="001B6DD1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Qrup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müzakirəsi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10AD4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1B6DD1" w14:paraId="2050C9AA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55310E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7A567" w14:textId="77777777" w:rsidR="001B6DD1" w:rsidRDefault="005D5E6F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Fərdi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tapşırıqlar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1268C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B1797F" w14:paraId="6580EFEA" w14:textId="77777777" w:rsidTr="006B08E1">
        <w:trPr>
          <w:trHeight w:val="498"/>
        </w:trPr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53B86" w14:textId="77777777" w:rsidR="00B1797F" w:rsidRDefault="00B1797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D9696F" w14:textId="77777777" w:rsidR="00B1797F" w:rsidRDefault="00B1797F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AE946E" w14:textId="77777777" w:rsidR="00B1797F" w:rsidRDefault="00B1797F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1B6DD1" w14:paraId="23DD4B17" w14:textId="77777777" w:rsidTr="006B08E1">
        <w:tc>
          <w:tcPr>
            <w:tcW w:w="36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80C771" w14:textId="77777777" w:rsidR="001B6DD1" w:rsidRDefault="005D5E6F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Qi</w:t>
            </w:r>
            <w:r w:rsidR="001B6DD1">
              <w:rPr>
                <w:rFonts w:cs="Times New Roman"/>
                <w:b/>
                <w:bCs/>
                <w:sz w:val="20"/>
                <w:szCs w:val="20"/>
              </w:rPr>
              <w:t>ymətləndirmə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FEEF3" w14:textId="77777777" w:rsidR="001B6DD1" w:rsidRDefault="001B6DD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Komponentləri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EC342" w14:textId="77777777" w:rsidR="001B6DD1" w:rsidRDefault="001B6DD1" w:rsidP="00A84E4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Tarix</w:t>
            </w:r>
            <w:proofErr w:type="spellEnd"/>
            <w:r w:rsidR="00A84E4F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0592CB" w14:textId="77777777" w:rsidR="001B6DD1" w:rsidRDefault="001B6DD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Faiz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(%)</w:t>
            </w:r>
          </w:p>
        </w:tc>
      </w:tr>
      <w:tr w:rsidR="001B6DD1" w14:paraId="3BF38660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9686EC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2F635" w14:textId="77777777" w:rsidR="001B6DD1" w:rsidRDefault="001B6DD1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Aralıq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imtahanı</w:t>
            </w:r>
            <w:proofErr w:type="spellEnd"/>
            <w:r w:rsidR="006E2C5E">
              <w:rPr>
                <w:rFonts w:cs="Times New Roman"/>
                <w:bCs/>
                <w:sz w:val="20"/>
                <w:szCs w:val="20"/>
              </w:rPr>
              <w:t xml:space="preserve"> (test</w:t>
            </w:r>
            <w:r w:rsidR="00EA24C4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C2D70" w14:textId="77777777" w:rsidR="001B6DD1" w:rsidRDefault="00931854" w:rsidP="00A84E4F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02</w:t>
            </w:r>
            <w:r w:rsidR="00A84E4F">
              <w:rPr>
                <w:rFonts w:cs="Times New Roman"/>
                <w:sz w:val="20"/>
                <w:szCs w:val="20"/>
                <w:lang w:val="az-Latn-AZ"/>
              </w:rPr>
              <w:t>.11.2017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1807E4" w14:textId="77777777" w:rsidR="001B6DD1" w:rsidRDefault="001B6DD1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30</w:t>
            </w:r>
          </w:p>
        </w:tc>
      </w:tr>
      <w:tr w:rsidR="008E0EF8" w14:paraId="569B4EB1" w14:textId="77777777" w:rsidTr="006B08E1">
        <w:trPr>
          <w:gridAfter w:val="4"/>
          <w:wAfter w:w="6237" w:type="dxa"/>
          <w:trHeight w:val="244"/>
        </w:trPr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876F4D5" w14:textId="77777777" w:rsidR="008E0EF8" w:rsidRDefault="008E0E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B6DD1" w14:paraId="4B28F8F8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F26C8CD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2148D" w14:textId="77777777" w:rsidR="001B6DD1" w:rsidRDefault="00EA24C4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Aktivlik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B21EA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20ECCB" w14:textId="77777777" w:rsidR="001B6DD1" w:rsidRDefault="00A84E4F" w:rsidP="009401EE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10</w:t>
            </w:r>
          </w:p>
        </w:tc>
      </w:tr>
      <w:tr w:rsidR="001B6DD1" w14:paraId="100D5A6A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DE41808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F839" w14:textId="77777777" w:rsidR="001B6DD1" w:rsidRDefault="00A84E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Davamiyyət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16C5D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F6F478" w14:textId="77777777" w:rsidR="001B6DD1" w:rsidRDefault="00A84E4F" w:rsidP="008E0EF8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10</w:t>
            </w:r>
          </w:p>
        </w:tc>
      </w:tr>
      <w:tr w:rsidR="001B6DD1" w14:paraId="305B1B64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B525E89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1994A" w14:textId="77777777" w:rsidR="001B6DD1" w:rsidRDefault="00A84E4F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Kuiz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(test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formasında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29EE6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76B06D" w14:textId="77777777" w:rsidR="001B6DD1" w:rsidRDefault="00A84E4F" w:rsidP="009401EE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10</w:t>
            </w:r>
          </w:p>
        </w:tc>
      </w:tr>
      <w:tr w:rsidR="001B6DD1" w14:paraId="1561F290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236A458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B95B6" w14:textId="77777777" w:rsidR="001B6DD1" w:rsidRDefault="00A84E4F" w:rsidP="008E0EF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Kurs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işi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Esse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B6DD6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719B5D" w14:textId="77777777" w:rsidR="001B6DD1" w:rsidRDefault="00A84E4F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10</w:t>
            </w:r>
          </w:p>
        </w:tc>
      </w:tr>
      <w:tr w:rsidR="001B6DD1" w14:paraId="65157CA8" w14:textId="77777777" w:rsidTr="006B08E1"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9A3457E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DE20B" w14:textId="77777777" w:rsidR="001B6DD1" w:rsidRDefault="001B6DD1">
            <w:pPr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 xml:space="preserve">Final 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imtahanı</w:t>
            </w:r>
            <w:proofErr w:type="spellEnd"/>
            <w:proofErr w:type="gramEnd"/>
            <w:r w:rsidR="006E2C5E">
              <w:rPr>
                <w:rFonts w:cs="Times New Roman"/>
                <w:bCs/>
                <w:sz w:val="20"/>
                <w:szCs w:val="20"/>
              </w:rPr>
              <w:t xml:space="preserve"> (test</w:t>
            </w:r>
            <w:r w:rsidR="00EA24C4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58FB9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2769DF" w14:textId="77777777" w:rsidR="001B6DD1" w:rsidRDefault="008E0EF8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30</w:t>
            </w:r>
          </w:p>
        </w:tc>
      </w:tr>
      <w:tr w:rsidR="008E0EF8" w14:paraId="5D7A6D98" w14:textId="77777777" w:rsidTr="006B08E1">
        <w:trPr>
          <w:gridAfter w:val="4"/>
          <w:wAfter w:w="6237" w:type="dxa"/>
          <w:trHeight w:val="244"/>
        </w:trPr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45C2169" w14:textId="77777777" w:rsidR="008E0EF8" w:rsidRDefault="008E0E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B6DD1" w14:paraId="2FBAADFD" w14:textId="77777777" w:rsidTr="006B08E1">
        <w:trPr>
          <w:trHeight w:val="60"/>
        </w:trPr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CCB3FC1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9994A" w14:textId="77777777" w:rsidR="001B6DD1" w:rsidRDefault="001B6DD1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Yekun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AA557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85E54D" w14:textId="77777777" w:rsidR="001B6DD1" w:rsidRDefault="001B6DD1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100</w:t>
            </w:r>
          </w:p>
        </w:tc>
      </w:tr>
      <w:tr w:rsidR="001B6DD1" w:rsidRPr="006B4BA5" w14:paraId="44ADE7CB" w14:textId="77777777" w:rsidTr="006B08E1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B195C8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Kursun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təsviri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BEF73" w14:textId="77777777" w:rsidR="001B6DD1" w:rsidRPr="00B1797F" w:rsidRDefault="001B6DD1" w:rsidP="00FD0FCC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  <w:lang w:val="az-Latn-AZ"/>
              </w:rPr>
            </w:pPr>
            <w:r w:rsidRPr="00B1797F">
              <w:rPr>
                <w:rFonts w:cs="Times New Roman"/>
                <w:sz w:val="20"/>
                <w:szCs w:val="20"/>
                <w:lang w:val="az-Latn-AZ"/>
              </w:rPr>
              <w:t>“</w:t>
            </w:r>
            <w:r w:rsidR="00B6052F" w:rsidRPr="00B1797F">
              <w:rPr>
                <w:rFonts w:cs="Times New Roman"/>
                <w:sz w:val="20"/>
                <w:szCs w:val="20"/>
                <w:lang w:val="az-Latn-AZ"/>
              </w:rPr>
              <w:t>Azərbaycanın fiziki və iqtisadi coğrafiyası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” kursu tədris olunarkən tələbələrə </w:t>
            </w:r>
            <w:r w:rsidR="00B6052F" w:rsidRPr="00B1797F">
              <w:rPr>
                <w:rFonts w:cs="Times New Roman"/>
                <w:sz w:val="20"/>
                <w:szCs w:val="20"/>
                <w:lang w:val="az-Latn-AZ"/>
              </w:rPr>
              <w:t>Azərbaycanın,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 onun </w:t>
            </w:r>
            <w:r w:rsidR="00B6052F" w:rsidRPr="00B1797F">
              <w:rPr>
                <w:rFonts w:cs="Times New Roman"/>
                <w:sz w:val="20"/>
                <w:szCs w:val="20"/>
                <w:lang w:val="az-Latn-AZ"/>
              </w:rPr>
              <w:t>müxtəlif fiziki-coğrafi və iqtisadi rayonları</w:t>
            </w:r>
            <w:r w:rsidR="002177D1" w:rsidRPr="00B1797F">
              <w:rPr>
                <w:rFonts w:cs="Times New Roman"/>
                <w:sz w:val="20"/>
                <w:szCs w:val="20"/>
                <w:lang w:val="az-Latn-AZ"/>
              </w:rPr>
              <w:t>nın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 təbiəti, o cümlədən təbii-coğrafi şəraiti, relyefi, faydalı qazıntıları, </w:t>
            </w:r>
            <w:r w:rsidR="002177D1" w:rsidRPr="00B1797F">
              <w:rPr>
                <w:rFonts w:cs="Times New Roman"/>
                <w:sz w:val="20"/>
                <w:szCs w:val="20"/>
                <w:lang w:val="az-Latn-AZ"/>
              </w:rPr>
              <w:t xml:space="preserve">digər təbii ehtiyatları,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>iqlimi</w:t>
            </w:r>
            <w:r w:rsidR="002177D1" w:rsidRPr="00B1797F">
              <w:rPr>
                <w:rFonts w:cs="Times New Roman"/>
                <w:sz w:val="20"/>
                <w:szCs w:val="20"/>
                <w:lang w:val="az-Latn-AZ"/>
              </w:rPr>
              <w:t>, səth suları, torpaq-bitki örtüyü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 və s., həmçinin əhalisi, təsərrüfat sahələrinin vəziyyəti və sosial-iqtisadi inkişafı barədə məlumat veriləcək. Kursun tədrisi Azərbaycan dilindədir, onun tədrisi zamanı müxtəlif ədə</w:t>
            </w:r>
            <w:r w:rsidR="002177D1" w:rsidRPr="00B1797F">
              <w:rPr>
                <w:rFonts w:cs="Times New Roman"/>
                <w:sz w:val="20"/>
                <w:szCs w:val="20"/>
                <w:lang w:val="az-Latn-AZ"/>
              </w:rPr>
              <w:t>biyyat materiall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arından, həmçinin </w:t>
            </w:r>
            <w:r w:rsidR="00FD0FCC" w:rsidRPr="00B1797F">
              <w:rPr>
                <w:rFonts w:cs="Times New Roman"/>
                <w:sz w:val="20"/>
                <w:szCs w:val="20"/>
                <w:lang w:val="az-Latn-AZ"/>
              </w:rPr>
              <w:t xml:space="preserve">Azərbaycana dair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son statistik göstəricilərdən istifadə ediləcəkdir.    </w:t>
            </w:r>
          </w:p>
        </w:tc>
      </w:tr>
      <w:tr w:rsidR="001B6DD1" w:rsidRPr="006B4BA5" w14:paraId="0940C476" w14:textId="77777777" w:rsidTr="006B08E1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A2287E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Kursun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məqsədi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84A22" w14:textId="77777777" w:rsidR="001B6DD1" w:rsidRPr="00B1797F" w:rsidRDefault="001B6DD1" w:rsidP="001E62DE">
            <w:pPr>
              <w:jc w:val="both"/>
              <w:rPr>
                <w:rFonts w:cs="Times New Roman"/>
                <w:sz w:val="20"/>
                <w:szCs w:val="20"/>
                <w:lang w:val="az-Latn-AZ"/>
              </w:rPr>
            </w:pP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Kursun məqsədi </w:t>
            </w:r>
            <w:r w:rsidR="00FD0FCC" w:rsidRPr="00B1797F">
              <w:rPr>
                <w:rFonts w:cs="Times New Roman"/>
                <w:sz w:val="20"/>
                <w:szCs w:val="20"/>
                <w:lang w:val="az-Latn-AZ"/>
              </w:rPr>
              <w:t xml:space="preserve">Azərbaycanın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>təbi</w:t>
            </w:r>
            <w:r w:rsidR="00FD0FCC" w:rsidRPr="00B1797F">
              <w:rPr>
                <w:rFonts w:cs="Times New Roman"/>
                <w:sz w:val="20"/>
                <w:szCs w:val="20"/>
                <w:lang w:val="az-Latn-AZ"/>
              </w:rPr>
              <w:t xml:space="preserve">i şəraiti və ehtiyatları, burada müşahidə olunan fiziki-coğrafi proseslər,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həmçinin </w:t>
            </w:r>
            <w:r w:rsidR="00FD0FCC" w:rsidRPr="00B1797F">
              <w:rPr>
                <w:rFonts w:cs="Times New Roman"/>
                <w:sz w:val="20"/>
                <w:szCs w:val="20"/>
                <w:lang w:val="az-Latn-AZ"/>
              </w:rPr>
              <w:t xml:space="preserve">ölkənin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>ayrı-ayrı regionlarının əhalisi və təsərrüfatı haqqında tələbələrə yeni biliklər aşılamaq</w:t>
            </w:r>
            <w:r w:rsidR="001E62DE" w:rsidRPr="00B1797F">
              <w:rPr>
                <w:rFonts w:cs="Times New Roman"/>
                <w:sz w:val="20"/>
                <w:szCs w:val="20"/>
                <w:lang w:val="az-Latn-AZ"/>
              </w:rPr>
              <w:t>, əvvəlki bilikləri isə daha da genişləndirməkdir.</w:t>
            </w:r>
          </w:p>
        </w:tc>
      </w:tr>
      <w:tr w:rsidR="001B6DD1" w:rsidRPr="006B4BA5" w14:paraId="7C60DA92" w14:textId="77777777" w:rsidTr="006B08E1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88A2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Tədrisin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öyrənmənin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nəticələri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774F" w14:textId="77777777" w:rsidR="001B6DD1" w:rsidRPr="00B1797F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B1797F">
              <w:rPr>
                <w:rFonts w:cs="Times New Roman"/>
                <w:sz w:val="20"/>
                <w:szCs w:val="20"/>
                <w:lang w:val="az-Latn-AZ"/>
              </w:rPr>
              <w:t>Semestrin sonunda tələbələr aşağıdakıları bacaracaqlar:</w:t>
            </w:r>
          </w:p>
          <w:p w14:paraId="2600DDFA" w14:textId="77777777" w:rsidR="001B6DD1" w:rsidRPr="00B1797F" w:rsidRDefault="001B6DD1">
            <w:pPr>
              <w:tabs>
                <w:tab w:val="left" w:pos="2127"/>
              </w:tabs>
              <w:jc w:val="both"/>
              <w:rPr>
                <w:rFonts w:cs="Times New Roman"/>
                <w:sz w:val="20"/>
                <w:szCs w:val="20"/>
                <w:lang w:val="az-Latn-AZ"/>
              </w:rPr>
            </w:pPr>
            <w:r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 xml:space="preserve">1. </w:t>
            </w:r>
            <w:r w:rsidR="001E62DE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>Azərbaycan Respublikasının</w:t>
            </w:r>
            <w:r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 xml:space="preserve">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təbii-coğrafi şəraiti, </w:t>
            </w:r>
            <w:r w:rsidR="001E62DE" w:rsidRPr="00B1797F">
              <w:rPr>
                <w:rFonts w:cs="Times New Roman"/>
                <w:sz w:val="20"/>
                <w:szCs w:val="20"/>
                <w:lang w:val="az-Latn-AZ"/>
              </w:rPr>
              <w:t xml:space="preserve">geoloji quruluşu,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relyefi, faydalı qazıntıları, iqlimi, </w:t>
            </w:r>
            <w:r w:rsidR="001E62DE" w:rsidRPr="00B1797F">
              <w:rPr>
                <w:rFonts w:cs="Times New Roman"/>
                <w:sz w:val="20"/>
                <w:szCs w:val="20"/>
                <w:lang w:val="az-Latn-AZ"/>
              </w:rPr>
              <w:t xml:space="preserve">çayları, gölləri, yeraltı suları,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bioloji ehtiyatları və s. barədə </w:t>
            </w:r>
            <w:r w:rsidR="00E46D70" w:rsidRPr="00B1797F">
              <w:rPr>
                <w:rFonts w:cs="Times New Roman"/>
                <w:sz w:val="20"/>
                <w:szCs w:val="20"/>
                <w:lang w:val="az-Latn-AZ"/>
              </w:rPr>
              <w:t>bilikləri mənimsəmiş olacaqlar.</w:t>
            </w:r>
          </w:p>
          <w:p w14:paraId="0A509637" w14:textId="77777777" w:rsidR="001B6DD1" w:rsidRPr="00B1797F" w:rsidRDefault="001B6DD1">
            <w:pPr>
              <w:tabs>
                <w:tab w:val="left" w:pos="2127"/>
              </w:tabs>
              <w:jc w:val="both"/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</w:pPr>
            <w:r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 xml:space="preserve">2. </w:t>
            </w:r>
            <w:r w:rsidR="00E46D70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>Azərbaycan Respublikası ərazisində iqlimin, çay şəbəkəsinin, torpaq-bitki örtüyünün xüsusiyyətlərini, onların ayrı-ayrı fiziki-coğrafi rayonlar üzrə fərqli olmasının səbəblərini biləcəklər.</w:t>
            </w:r>
          </w:p>
          <w:p w14:paraId="509F8004" w14:textId="77777777" w:rsidR="000B68E0" w:rsidRPr="00B1797F" w:rsidRDefault="001B6DD1" w:rsidP="00E46D70">
            <w:pPr>
              <w:tabs>
                <w:tab w:val="left" w:pos="2127"/>
              </w:tabs>
              <w:jc w:val="both"/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</w:pPr>
            <w:r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lastRenderedPageBreak/>
              <w:t xml:space="preserve">3. </w:t>
            </w:r>
            <w:r w:rsidR="00E46D70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>Azə</w:t>
            </w:r>
            <w:r w:rsidR="000B68E0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>rbaycan Respublikasında əhalinin, əmək ehtiyatlarının kəmiyyət və keyfiyyət göstəriciləri</w:t>
            </w:r>
            <w:r w:rsidR="00F27B41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>nin təhlili əsasında demoqrafik inkişafda gedən meyilləri aşkarlayacaq,</w:t>
            </w:r>
            <w:r w:rsidR="00CD24A7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 xml:space="preserve"> ölkədəki</w:t>
            </w:r>
            <w:r w:rsidR="00F27B41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 xml:space="preserve"> mövcud demoqrafik situasiya </w:t>
            </w:r>
            <w:r w:rsidR="00CD24A7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>barədə geniş təsəvvürə malik olacaqlar.</w:t>
            </w:r>
          </w:p>
          <w:p w14:paraId="11FEF099" w14:textId="77777777" w:rsidR="00E46D70" w:rsidRPr="00B1797F" w:rsidRDefault="000B68E0" w:rsidP="00E46D70">
            <w:pPr>
              <w:tabs>
                <w:tab w:val="left" w:pos="2127"/>
              </w:tabs>
              <w:jc w:val="both"/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</w:pPr>
            <w:r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 xml:space="preserve">4. </w:t>
            </w:r>
            <w:r w:rsidR="00F27B41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 xml:space="preserve">Ölkənin iqtisadiyyatı və </w:t>
            </w:r>
            <w:r w:rsidR="00CD24A7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>sosial-</w:t>
            </w:r>
            <w:r w:rsidR="00F27B41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 xml:space="preserve">iqtisadi inkişafı, onun sənayesi, kənd təsərrüfatı, </w:t>
            </w:r>
            <w:r w:rsidR="00CD24A7" w:rsidRPr="00B1797F"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>nəqliyyatı, digər istehsal və qeyri-istehsal sahələrinin vəziyyəti, onun sahə və ərazi strukturu, ölkənin xarici iqtisadi əlaqələri barədə məlumatlı olacaqlar.</w:t>
            </w:r>
          </w:p>
        </w:tc>
      </w:tr>
      <w:tr w:rsidR="001B6DD1" w:rsidRPr="006B4BA5" w14:paraId="10A84EA0" w14:textId="77777777" w:rsidTr="006B08E1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E0DB3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lastRenderedPageBreak/>
              <w:t>Qaydalar (Tədris siyasəti və davranış)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04CD6" w14:textId="77777777" w:rsidR="001B6DD1" w:rsidRDefault="001B6DD1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Tədrisin keyfiyyətini təmin etmək məqsədilə mümkün qədər illustrativ materiallara (xəritə, qrafik təsvir və diaqramlara) yer ayrılmışdır.</w:t>
            </w:r>
          </w:p>
          <w:p w14:paraId="0DA0B285" w14:textId="77777777" w:rsidR="00A84E4F" w:rsidRDefault="00CD24A7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Aktivlik</w:t>
            </w:r>
            <w:r w:rsidR="001B6DD1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</w:t>
            </w:r>
            <w:r w:rsidR="00A84E4F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10</w:t>
            </w:r>
            <w:r w:rsidR="001B6DD1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balla qiymətləndirilir. 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Belə ki, t</w:t>
            </w:r>
            <w:r w:rsidR="001B6DD1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ələbənin dərs zamanı ümumi hazırlığı şifahi suallar əsasında 1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-</w:t>
            </w:r>
            <w:r w:rsidR="0082234B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3</w:t>
            </w:r>
            <w:r w:rsidR="001B6DD1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balla qiymətləndirilir. Semestrin sonuna qədər bu ballar yığılı</w:t>
            </w:r>
            <w:r w:rsidR="00A84E4F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b (m</w:t>
            </w:r>
            <w:r w:rsidR="001B6DD1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aksimum 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1</w:t>
            </w:r>
            <w:r w:rsidR="00A84E4F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0</w:t>
            </w:r>
            <w:r w:rsidR="001B6DD1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) müəyyən edilir.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</w:t>
            </w:r>
          </w:p>
          <w:p w14:paraId="68ED46B2" w14:textId="77777777" w:rsidR="001B6DD1" w:rsidRDefault="00A84E4F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Tələbənin</w:t>
            </w:r>
            <w:r w:rsidR="00CD24A7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davamiyyəti, dərsə vaxtında gəlib-gəlməməsi, tapşırıqları vaxtında yerinə yetirməsi, özünü dərsdə diqqətli aparması da nəzərə alınır</w:t>
            </w:r>
            <w:r w:rsidR="00B1797F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(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10</w:t>
            </w:r>
            <w:r w:rsidR="00B1797F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bal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a qədər</w:t>
            </w:r>
            <w:r w:rsidR="00B1797F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)</w:t>
            </w:r>
            <w:r w:rsidR="00CD24A7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.</w:t>
            </w:r>
            <w:r w:rsidR="0082234B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Hər 3-cü qaib tələbənin 1 balını silmiş olur.</w:t>
            </w:r>
            <w:r w:rsidR="00B1797F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</w:t>
            </w:r>
            <w:r w:rsidR="00B1797F" w:rsidRPr="00B1797F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Tədris prosesi zamanı auditoriyada nizam-intizamın pozulması hallarına yol verən tələbənin aktivlik balı mənfi qiymətləndirilə, yaxud da tələbə auditoriyadan xaric oluna bilər.</w:t>
            </w:r>
          </w:p>
          <w:p w14:paraId="71BE0536" w14:textId="77777777" w:rsidR="001B6DD1" w:rsidRDefault="001B6DD1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K</w:t>
            </w:r>
            <w:r w:rsidR="00CD24A7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uiz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üçü</w:t>
            </w:r>
            <w:r w:rsidR="00CD24A7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n 10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bal ayrılıb. Semestr ərzində</w:t>
            </w:r>
            <w:r w:rsidR="00CD24A7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ən azı iki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k</w:t>
            </w:r>
            <w:r w:rsidR="00CD24A7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uiz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keçirilir</w:t>
            </w:r>
            <w:r w:rsidR="00CD24A7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(iki kuiz olarsa</w:t>
            </w:r>
            <w:r w:rsidR="0082234B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,</w:t>
            </w:r>
            <w:r w:rsidR="00CD24A7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hərəsi 5 baldan hesablanacaq).</w:t>
            </w:r>
          </w:p>
          <w:p w14:paraId="21DACDB3" w14:textId="77777777" w:rsidR="001B6DD1" w:rsidRDefault="001B6DD1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Kurs işi (layihə) hər bir tələbəyə verilən fərdi tapşırıqdır və maksimum 10 balla qiymətləndirilir. Kurs işinə yazı (5-</w:t>
            </w:r>
            <w:r w:rsidR="0082234B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8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səhifə) və təqdimat (</w:t>
            </w:r>
            <w:r w:rsidR="0082234B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təxminən 10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-</w:t>
            </w:r>
            <w:r w:rsidR="0082234B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15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slayd</w:t>
            </w:r>
            <w:r w:rsidR="0082234B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ətrafında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) daxildir. Qiymətləndirmə zamanı aşağıdakı meyarlar nəzərə alınır</w:t>
            </w:r>
            <w:r w:rsidR="0082234B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:</w:t>
            </w:r>
          </w:p>
          <w:p w14:paraId="621200DA" w14:textId="77777777" w:rsidR="001B6DD1" w:rsidRDefault="001B6DD1">
            <w:pPr>
              <w:tabs>
                <w:tab w:val="left" w:pos="252"/>
              </w:tabs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1.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ab/>
              <w:t>Mövzunun 5-7 səhifəlik yazıda tam əhatə olunması (2 bal)</w:t>
            </w:r>
          </w:p>
          <w:p w14:paraId="67B78735" w14:textId="77777777" w:rsidR="001B6DD1" w:rsidRDefault="001B6DD1">
            <w:pPr>
              <w:tabs>
                <w:tab w:val="left" w:pos="252"/>
              </w:tabs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2.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ab/>
              <w:t>Daha müasir ədəbiyyatdan istifadə (2 bal)</w:t>
            </w:r>
          </w:p>
          <w:p w14:paraId="06CAD832" w14:textId="77777777" w:rsidR="001B6DD1" w:rsidRDefault="001B6DD1">
            <w:pPr>
              <w:tabs>
                <w:tab w:val="left" w:pos="252"/>
              </w:tabs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3.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ab/>
              <w:t>Alınan nəticələrin spesifik və konkret olması (2 bal)</w:t>
            </w:r>
          </w:p>
          <w:p w14:paraId="2ED4A4C5" w14:textId="77777777" w:rsidR="001B6DD1" w:rsidRDefault="001B6DD1">
            <w:pPr>
              <w:tabs>
                <w:tab w:val="left" w:pos="252"/>
              </w:tabs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4.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ab/>
            </w:r>
            <w:r w:rsidR="0082234B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Təqdimat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zamanı qazanılmış biliklə</w:t>
            </w:r>
            <w:r w:rsidR="0082234B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rin yaxşı nümayiş etdir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ilməsi (2 bal)</w:t>
            </w:r>
          </w:p>
          <w:p w14:paraId="2EC1F2A8" w14:textId="77777777" w:rsidR="001B6DD1" w:rsidRDefault="001B6DD1">
            <w:pPr>
              <w:tabs>
                <w:tab w:val="left" w:pos="252"/>
              </w:tabs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5.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ab/>
              <w:t>Təqdimatdan sonra verilən sua</w:t>
            </w:r>
            <w:r w:rsidR="0082234B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l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lara cavabların verilə bilməsi (2 bal)</w:t>
            </w:r>
          </w:p>
          <w:p w14:paraId="6186EFBF" w14:textId="77777777" w:rsidR="001B6DD1" w:rsidRDefault="00B1797F" w:rsidP="0082234B">
            <w:pPr>
              <w:jc w:val="both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Aralıq və final imtahanları yazılı test formasında olacaq.</w:t>
            </w:r>
          </w:p>
        </w:tc>
      </w:tr>
      <w:tr w:rsidR="001B6DD1" w14:paraId="745274E9" w14:textId="77777777" w:rsidTr="00B6052F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D1A9B" w14:textId="77777777" w:rsidR="001B6DD1" w:rsidRDefault="001B6DD1">
            <w:pPr>
              <w:jc w:val="center"/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Cədvəl (dəyişdirilə bilər)</w:t>
            </w:r>
          </w:p>
        </w:tc>
      </w:tr>
      <w:tr w:rsidR="001B6DD1" w14:paraId="034BF61B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C0F39" w14:textId="77777777" w:rsidR="001B6DD1" w:rsidRDefault="001B6DD1">
            <w:pPr>
              <w:jc w:val="center"/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Həftə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0CBDB" w14:textId="77777777" w:rsidR="001B6DD1" w:rsidRDefault="001B6DD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Tarix</w:t>
            </w:r>
            <w:proofErr w:type="spellEnd"/>
          </w:p>
          <w:p w14:paraId="77597BB4" w14:textId="77777777" w:rsidR="001B6DD1" w:rsidRDefault="001B6DD1">
            <w:pPr>
              <w:jc w:val="center"/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B9EDA" w14:textId="77777777" w:rsidR="001B6DD1" w:rsidRDefault="001B6DD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Fənnin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mövzuları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9F1C6" w14:textId="77777777" w:rsidR="001B6DD1" w:rsidRDefault="001B6DD1">
            <w:pPr>
              <w:jc w:val="center"/>
              <w:rPr>
                <w:rFonts w:cs="Times New Roman"/>
                <w:bCs/>
                <w:sz w:val="20"/>
                <w:szCs w:val="20"/>
                <w:lang w:val="az-Cyrl-AZ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Dərslik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/</w:t>
            </w:r>
          </w:p>
          <w:p w14:paraId="79FD3E4D" w14:textId="77777777" w:rsidR="001B6DD1" w:rsidRDefault="001B6DD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Tapşırıqlar</w:t>
            </w:r>
            <w:proofErr w:type="spellEnd"/>
          </w:p>
        </w:tc>
      </w:tr>
      <w:tr w:rsidR="001B6DD1" w14:paraId="7B7B680B" w14:textId="77777777" w:rsidTr="00B6610C">
        <w:trPr>
          <w:trHeight w:val="4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D0D1A" w14:textId="77777777" w:rsidR="001B6DD1" w:rsidRDefault="001B6DD1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C6721" w14:textId="77777777" w:rsidR="001B6DD1" w:rsidRDefault="0082234B" w:rsidP="0082234B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20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Sentyabr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D2ED0" w14:textId="77777777" w:rsidR="001B6DD1" w:rsidRDefault="00F775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Azərbaycanın coğrafi mövqeyi, təbii şəraiti, relyefi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9A287" w14:textId="77777777" w:rsidR="006B08E1" w:rsidRPr="006B08E1" w:rsidRDefault="006B08E1" w:rsidP="006B08E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6B08E1">
              <w:rPr>
                <w:rFonts w:cs="Times New Roman"/>
                <w:sz w:val="20"/>
                <w:szCs w:val="20"/>
                <w:lang w:val="az-Latn-AZ"/>
              </w:rPr>
              <w:t>Müseyibov M.A</w:t>
            </w:r>
            <w:r w:rsidR="00CF1D5A">
              <w:rPr>
                <w:rFonts w:cs="Times New Roman"/>
                <w:sz w:val="20"/>
                <w:szCs w:val="20"/>
                <w:lang w:val="az-Latn-AZ"/>
              </w:rPr>
              <w:t>.</w:t>
            </w:r>
            <w:r w:rsidRPr="006B08E1">
              <w:rPr>
                <w:rFonts w:cs="Times New Roman"/>
                <w:sz w:val="20"/>
                <w:szCs w:val="20"/>
                <w:lang w:val="az-Latn-AZ"/>
              </w:rPr>
              <w:t xml:space="preserve"> Azərbaycanın fiziki coğrafiyası. Maarif, Bakı, 1998.</w:t>
            </w:r>
          </w:p>
          <w:p w14:paraId="0C4CDB08" w14:textId="77777777" w:rsidR="001B6DD1" w:rsidRDefault="006B08E1" w:rsidP="006B08E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6B08E1"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8749ED" w14:paraId="2C5D1363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3594B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57048" w14:textId="77777777" w:rsidR="008749ED" w:rsidRDefault="008749ED" w:rsidP="0082234B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</w:t>
            </w:r>
            <w:r w:rsidR="0082234B">
              <w:rPr>
                <w:rFonts w:cs="Times New Roman"/>
                <w:b/>
                <w:sz w:val="20"/>
                <w:szCs w:val="20"/>
                <w:lang w:val="az-Latn-AZ"/>
              </w:rPr>
              <w:t>7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Sentyabr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1526C" w14:textId="77777777" w:rsidR="008749ED" w:rsidRDefault="00F775D1" w:rsidP="00B6610C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F775D1">
              <w:rPr>
                <w:rFonts w:cs="Times New Roman"/>
                <w:sz w:val="20"/>
                <w:szCs w:val="20"/>
                <w:lang w:val="az-Latn-AZ"/>
              </w:rPr>
              <w:t>Azərbaycanın</w:t>
            </w:r>
            <w:r w:rsidR="00B6610C">
              <w:rPr>
                <w:rFonts w:cs="Times New Roman"/>
                <w:sz w:val="20"/>
                <w:szCs w:val="20"/>
                <w:lang w:val="az-Latn-AZ"/>
              </w:rPr>
              <w:t xml:space="preserve"> g</w:t>
            </w:r>
            <w:r w:rsidR="00B6610C" w:rsidRPr="00B6610C">
              <w:rPr>
                <w:rFonts w:cs="Times New Roman"/>
                <w:sz w:val="20"/>
                <w:szCs w:val="20"/>
                <w:lang w:val="az-Latn-AZ"/>
              </w:rPr>
              <w:t>eoloji quruluşu</w:t>
            </w:r>
            <w:r w:rsidR="00B6610C">
              <w:rPr>
                <w:rFonts w:cs="Times New Roman"/>
                <w:sz w:val="20"/>
                <w:szCs w:val="20"/>
                <w:lang w:val="az-Latn-AZ"/>
              </w:rPr>
              <w:t>, f</w:t>
            </w:r>
            <w:r w:rsidR="00B6610C" w:rsidRPr="00B6610C">
              <w:rPr>
                <w:rFonts w:cs="Times New Roman"/>
                <w:sz w:val="20"/>
                <w:szCs w:val="20"/>
                <w:lang w:val="az-Latn-AZ"/>
              </w:rPr>
              <w:t>aydalı qazıntıları, mineral suları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3D207" w14:textId="77777777" w:rsidR="008749ED" w:rsidRDefault="006B08E1" w:rsidP="00CF1D5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B6610C">
              <w:rPr>
                <w:rFonts w:cs="Times New Roman"/>
                <w:sz w:val="20"/>
                <w:szCs w:val="20"/>
                <w:lang w:val="az-Latn-AZ"/>
              </w:rPr>
              <w:t>Müseyibov M.A</w:t>
            </w:r>
            <w:r w:rsidR="00CF1D5A">
              <w:rPr>
                <w:rFonts w:cs="Times New Roman"/>
                <w:sz w:val="20"/>
                <w:szCs w:val="20"/>
                <w:lang w:val="az-Latn-AZ"/>
              </w:rPr>
              <w:t>.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 xml:space="preserve"> Azərbaycanın fiziki coğrafiyası. Maarif, Bakı, 1998.</w:t>
            </w:r>
          </w:p>
        </w:tc>
      </w:tr>
      <w:tr w:rsidR="008749ED" w14:paraId="312E92F1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D8353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3D022" w14:textId="77777777" w:rsidR="008749ED" w:rsidRDefault="0077271D" w:rsidP="0077271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4 Ok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>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7F0A" w14:textId="77777777" w:rsidR="008749ED" w:rsidRDefault="00B6610C" w:rsidP="00B6610C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B6610C">
              <w:rPr>
                <w:rFonts w:cs="Times New Roman"/>
                <w:sz w:val="20"/>
                <w:szCs w:val="20"/>
                <w:lang w:val="az-Latn-AZ"/>
              </w:rPr>
              <w:t>Azərbaycanın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iqlimi, hakim küləklər, a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>tmosfer yağıntıları, havanın temperaturu, iqlim tipləri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AA8E8" w14:textId="77777777" w:rsidR="008749ED" w:rsidRPr="00CF1D5A" w:rsidRDefault="006B08E1" w:rsidP="00CF1D5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B6610C">
              <w:rPr>
                <w:rFonts w:cs="Times New Roman"/>
                <w:sz w:val="20"/>
                <w:szCs w:val="20"/>
                <w:lang w:val="az-Latn-AZ"/>
              </w:rPr>
              <w:t>Müseyibov M.A</w:t>
            </w:r>
            <w:r w:rsidR="00CF1D5A">
              <w:rPr>
                <w:rFonts w:cs="Times New Roman"/>
                <w:sz w:val="20"/>
                <w:szCs w:val="20"/>
                <w:lang w:val="az-Latn-AZ"/>
              </w:rPr>
              <w:t>.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 xml:space="preserve"> Azərbaycanın fiziki coğrafiyası. Maarif, Bakı, 1998.</w:t>
            </w:r>
          </w:p>
        </w:tc>
      </w:tr>
      <w:tr w:rsidR="008749ED" w14:paraId="09599BA9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7E60A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0FA35" w14:textId="77777777" w:rsidR="008749ED" w:rsidRDefault="0077271D" w:rsidP="008711B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11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Oktyabr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B7E4C" w14:textId="77777777" w:rsidR="008749ED" w:rsidRDefault="00B6610C" w:rsidP="00B6610C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Azərbaycanın d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>axili suları.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>Çayları</w:t>
            </w:r>
            <w:r>
              <w:rPr>
                <w:rFonts w:cs="Times New Roman"/>
                <w:sz w:val="20"/>
                <w:szCs w:val="20"/>
                <w:lang w:val="az-Latn-AZ"/>
              </w:rPr>
              <w:t>,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az-Latn-AZ"/>
              </w:rPr>
              <w:t>g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>ölləri, süni su tutarları, yeraltı suları və buzlaqları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. 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>Xəzər dənizi və onun problemləri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9088C" w14:textId="77777777" w:rsidR="008749ED" w:rsidRDefault="006B08E1" w:rsidP="00CF1D5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B6610C">
              <w:rPr>
                <w:rFonts w:cs="Times New Roman"/>
                <w:sz w:val="20"/>
                <w:szCs w:val="20"/>
                <w:lang w:val="az-Latn-AZ"/>
              </w:rPr>
              <w:t>Müseyibov M.A</w:t>
            </w:r>
            <w:r w:rsidR="00CF1D5A">
              <w:rPr>
                <w:rFonts w:cs="Times New Roman"/>
                <w:sz w:val="20"/>
                <w:szCs w:val="20"/>
                <w:lang w:val="az-Latn-AZ"/>
              </w:rPr>
              <w:t>.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 xml:space="preserve"> Azərbaycanın fiziki coğrafiyası. Maarif, Bakı, 1998.</w:t>
            </w:r>
          </w:p>
        </w:tc>
      </w:tr>
      <w:tr w:rsidR="008749ED" w14:paraId="2527E19D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549BB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A72A2" w14:textId="77777777" w:rsidR="008749ED" w:rsidRDefault="008749ED" w:rsidP="0077271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1</w:t>
            </w:r>
            <w:r w:rsidR="0077271D">
              <w:rPr>
                <w:rFonts w:cs="Times New Roman"/>
                <w:b/>
                <w:sz w:val="20"/>
                <w:szCs w:val="20"/>
                <w:lang w:val="az-Latn-AZ"/>
              </w:rPr>
              <w:t>8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Oktyabr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C99AD" w14:textId="77777777" w:rsidR="008749ED" w:rsidRDefault="00B6610C" w:rsidP="00B6610C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Azərbaycanın t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>orpaq</w:t>
            </w:r>
            <w:r>
              <w:rPr>
                <w:rFonts w:cs="Times New Roman"/>
                <w:sz w:val="20"/>
                <w:szCs w:val="20"/>
                <w:lang w:val="az-Latn-AZ"/>
              </w:rPr>
              <w:t>-bitki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 xml:space="preserve"> örtüyü</w:t>
            </w:r>
            <w:r>
              <w:rPr>
                <w:rFonts w:cs="Times New Roman"/>
                <w:sz w:val="20"/>
                <w:szCs w:val="20"/>
                <w:lang w:val="az-Latn-AZ"/>
              </w:rPr>
              <w:t>, heyvanlar aləmi, l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 xml:space="preserve">andşaftları və onların şaquli </w:t>
            </w:r>
            <w:r>
              <w:rPr>
                <w:rFonts w:cs="Times New Roman"/>
                <w:sz w:val="20"/>
                <w:szCs w:val="20"/>
                <w:lang w:val="az-Latn-AZ"/>
              </w:rPr>
              <w:t>dif</w:t>
            </w:r>
            <w:r w:rsidR="00EA3966">
              <w:rPr>
                <w:rFonts w:cs="Times New Roman"/>
                <w:sz w:val="20"/>
                <w:szCs w:val="20"/>
                <w:lang w:val="az-Latn-AZ"/>
              </w:rPr>
              <w:t>f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erensiasiyası.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0601C" w14:textId="77777777" w:rsidR="006B08E1" w:rsidRDefault="006B08E1" w:rsidP="006B08E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1. 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>Müseyibov M.A</w:t>
            </w:r>
            <w:r w:rsidR="00CF1D5A">
              <w:rPr>
                <w:rFonts w:cs="Times New Roman"/>
                <w:sz w:val="20"/>
                <w:szCs w:val="20"/>
                <w:lang w:val="az-Latn-AZ"/>
              </w:rPr>
              <w:t>.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 xml:space="preserve"> Azərbaycanın fiziki coğrafiyası. Maarif, Bakı, 1998.</w:t>
            </w:r>
          </w:p>
          <w:p w14:paraId="6883D8FA" w14:textId="77777777" w:rsidR="008749ED" w:rsidRDefault="006B08E1" w:rsidP="00CF1D5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2.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>Azərbaycan Respublikasının təbii landşaftları. AzTU,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>Bakı, 2012</w:t>
            </w:r>
            <w:r>
              <w:rPr>
                <w:rFonts w:cs="Times New Roman"/>
                <w:sz w:val="20"/>
                <w:szCs w:val="20"/>
                <w:lang w:val="az-Latn-AZ"/>
              </w:rPr>
              <w:t>.</w:t>
            </w:r>
          </w:p>
        </w:tc>
      </w:tr>
      <w:tr w:rsidR="008749ED" w14:paraId="2589E430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70201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49C28" w14:textId="77777777" w:rsidR="008749ED" w:rsidRDefault="008749ED" w:rsidP="0077271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</w:t>
            </w:r>
            <w:r w:rsidR="0077271D">
              <w:rPr>
                <w:rFonts w:cs="Times New Roman"/>
                <w:b/>
                <w:sz w:val="20"/>
                <w:szCs w:val="20"/>
                <w:lang w:val="az-Latn-AZ"/>
              </w:rPr>
              <w:t>5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Oktyabr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7826C" w14:textId="77777777" w:rsidR="008749ED" w:rsidRDefault="00B6610C" w:rsidP="00B6610C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Azərbaycanda təbii fəlakətlər. Ekoloji problemlər və ə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>traf mühitin mühafiz</w:t>
            </w:r>
            <w:r>
              <w:rPr>
                <w:rFonts w:cs="Times New Roman"/>
                <w:sz w:val="20"/>
                <w:szCs w:val="20"/>
                <w:lang w:val="az-Latn-AZ"/>
              </w:rPr>
              <w:t>əs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>i. Fiziki-coğrafi rayonlaşma.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3458B" w14:textId="77777777" w:rsidR="006B08E1" w:rsidRDefault="006B08E1" w:rsidP="006B08E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1. 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>Müseyibov M.A</w:t>
            </w:r>
            <w:r w:rsidR="00CF1D5A">
              <w:rPr>
                <w:rFonts w:cs="Times New Roman"/>
                <w:sz w:val="20"/>
                <w:szCs w:val="20"/>
                <w:lang w:val="az-Latn-AZ"/>
              </w:rPr>
              <w:t>.</w:t>
            </w:r>
            <w:r w:rsidRPr="00B6610C">
              <w:rPr>
                <w:rFonts w:cs="Times New Roman"/>
                <w:sz w:val="20"/>
                <w:szCs w:val="20"/>
                <w:lang w:val="az-Latn-AZ"/>
              </w:rPr>
              <w:t xml:space="preserve"> Azərbaycanın fiziki coğrafiyası. Maarif, Bakı, 1998.</w:t>
            </w:r>
          </w:p>
          <w:p w14:paraId="736FDD4E" w14:textId="77777777" w:rsidR="008749ED" w:rsidRDefault="006B08E1" w:rsidP="00CF1D5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2.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>Azərbaycan Respublikasının təbii landşaftları. AzTU,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>Bakı, 2012</w:t>
            </w:r>
            <w:r>
              <w:rPr>
                <w:rFonts w:cs="Times New Roman"/>
                <w:sz w:val="20"/>
                <w:szCs w:val="20"/>
                <w:lang w:val="az-Latn-AZ"/>
              </w:rPr>
              <w:t>.</w:t>
            </w:r>
          </w:p>
        </w:tc>
      </w:tr>
      <w:tr w:rsidR="008749ED" w:rsidRPr="006B4BA5" w14:paraId="18712084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3B9D0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C3921" w14:textId="77777777" w:rsidR="008749ED" w:rsidRDefault="0077271D" w:rsidP="008711B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1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>Noyabr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8754A" w14:textId="77777777" w:rsidR="008749ED" w:rsidRDefault="00CF1D5A" w:rsidP="00EA3966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Azə</w:t>
            </w:r>
            <w:r w:rsidR="00EA3966">
              <w:rPr>
                <w:rFonts w:cs="Times New Roman"/>
                <w:sz w:val="20"/>
                <w:szCs w:val="20"/>
                <w:lang w:val="az-Latn-AZ"/>
              </w:rPr>
              <w:t>rbaycanın iqtisadi və siyasi-coğrafi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mövqeyi</w:t>
            </w:r>
            <w:r w:rsidR="00EA3966">
              <w:rPr>
                <w:rFonts w:cs="Times New Roman"/>
                <w:sz w:val="20"/>
                <w:szCs w:val="20"/>
                <w:lang w:val="az-Latn-AZ"/>
              </w:rPr>
              <w:t xml:space="preserve">, əhalisi, onun tərkibi, artımı və miqrasiyası.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86A9A" w14:textId="77777777" w:rsidR="006B08E1" w:rsidRDefault="00CF1D5A" w:rsidP="006B08E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</w:t>
            </w:r>
            <w:r w:rsidR="006B08E1">
              <w:rPr>
                <w:rFonts w:cs="Times New Roman"/>
                <w:sz w:val="20"/>
                <w:szCs w:val="20"/>
                <w:lang w:val="az-Latn-AZ"/>
              </w:rPr>
              <w:t xml:space="preserve">. </w:t>
            </w:r>
            <w:r w:rsidR="006B08E1" w:rsidRPr="00B1797F">
              <w:rPr>
                <w:rFonts w:cs="Times New Roman"/>
                <w:sz w:val="20"/>
                <w:szCs w:val="20"/>
                <w:lang w:val="az-Latn-AZ"/>
              </w:rPr>
              <w:t xml:space="preserve">Paşayev N.Ə., Əyyubov N.H., Eminov Z.N. Azərbaycan Respublikasının iqtisadi, sosial və siyasi coğrafiyası. Bakı. 2010. </w:t>
            </w:r>
          </w:p>
          <w:p w14:paraId="0A8E842B" w14:textId="77777777" w:rsidR="008749ED" w:rsidRDefault="00CF1D5A" w:rsidP="00EA3966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2</w:t>
            </w:r>
            <w:r w:rsidR="006B08E1">
              <w:rPr>
                <w:rFonts w:cs="Times New Roman"/>
                <w:sz w:val="20"/>
                <w:szCs w:val="20"/>
                <w:lang w:val="az-Latn-AZ"/>
              </w:rPr>
              <w:t xml:space="preserve">. Azərbaycanın iqtisadi və sosial coğrafiyası. </w:t>
            </w:r>
            <w:r w:rsidR="002E701F">
              <w:rPr>
                <w:rFonts w:cs="Times New Roman"/>
                <w:sz w:val="20"/>
                <w:szCs w:val="20"/>
                <w:lang w:val="az-Latn-AZ"/>
              </w:rPr>
              <w:t>Bakı Universiteti nəşriyyatı</w:t>
            </w:r>
            <w:r w:rsidR="006B08E1">
              <w:rPr>
                <w:rFonts w:cs="Times New Roman"/>
                <w:sz w:val="20"/>
                <w:szCs w:val="20"/>
                <w:lang w:val="az-Latn-AZ"/>
              </w:rPr>
              <w:t>. Bakı. 2010.</w:t>
            </w:r>
          </w:p>
        </w:tc>
      </w:tr>
      <w:tr w:rsidR="008749ED" w14:paraId="5685D2D8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938F3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AA9AD" w14:textId="77777777" w:rsidR="008749ED" w:rsidRDefault="0077271D" w:rsidP="008711B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8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Noyabr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C4529" w14:textId="77777777" w:rsidR="008749ED" w:rsidRDefault="00EA3966" w:rsidP="00EA3966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EA3966">
              <w:rPr>
                <w:rFonts w:cs="Times New Roman"/>
                <w:sz w:val="20"/>
                <w:szCs w:val="20"/>
                <w:lang w:val="az-Latn-AZ"/>
              </w:rPr>
              <w:t>Azə</w:t>
            </w:r>
            <w:r>
              <w:rPr>
                <w:rFonts w:cs="Times New Roman"/>
                <w:sz w:val="20"/>
                <w:szCs w:val="20"/>
                <w:lang w:val="az-Latn-AZ"/>
              </w:rPr>
              <w:t>rbaycanın e</w:t>
            </w:r>
            <w:r w:rsidRPr="00EA3966">
              <w:rPr>
                <w:rFonts w:cs="Times New Roman"/>
                <w:sz w:val="20"/>
                <w:szCs w:val="20"/>
                <w:lang w:val="az-Latn-AZ"/>
              </w:rPr>
              <w:t>nergetika sənayesi.</w:t>
            </w:r>
            <w:r w:rsidRPr="006B4BA5">
              <w:rPr>
                <w:lang w:val="az-Latn-AZ"/>
              </w:rPr>
              <w:t xml:space="preserve"> </w:t>
            </w:r>
            <w:r w:rsidRPr="00EA3966">
              <w:rPr>
                <w:rFonts w:cs="Times New Roman"/>
                <w:sz w:val="20"/>
                <w:szCs w:val="20"/>
                <w:lang w:val="az-Latn-AZ"/>
              </w:rPr>
              <w:t>Neft və qaz istehsalı.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Alternativ enerji mənbələri.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624A4" w14:textId="77777777" w:rsidR="008A0F9A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1.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Paşayev N.Ə., Əyyubov N.H., Eminov Z.N. Azərbaycan Respublikasının iqtisadi, sosial və siyasi coğrafiyası. Bakı. 2010. </w:t>
            </w:r>
          </w:p>
          <w:p w14:paraId="74086CE2" w14:textId="77777777" w:rsidR="008749ED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2. Azərbaycanın iqtisadi və sosial coğrafiyası. </w:t>
            </w:r>
            <w:r w:rsidR="002E701F">
              <w:rPr>
                <w:rFonts w:cs="Times New Roman"/>
                <w:sz w:val="20"/>
                <w:szCs w:val="20"/>
                <w:lang w:val="az-Latn-AZ"/>
              </w:rPr>
              <w:t>Bakı Universiteti nəşriyyatı</w:t>
            </w:r>
            <w:r>
              <w:rPr>
                <w:rFonts w:cs="Times New Roman"/>
                <w:sz w:val="20"/>
                <w:szCs w:val="20"/>
                <w:lang w:val="az-Latn-AZ"/>
              </w:rPr>
              <w:t>. Bakı. 2010.</w:t>
            </w:r>
          </w:p>
          <w:p w14:paraId="02461AFB" w14:textId="77777777" w:rsidR="008A0F9A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3</w:t>
            </w:r>
            <w:r w:rsidRPr="008A0F9A">
              <w:rPr>
                <w:rFonts w:cs="Times New Roman"/>
                <w:sz w:val="20"/>
                <w:szCs w:val="20"/>
                <w:lang w:val="az-Latn-AZ"/>
              </w:rPr>
              <w:t>. N.Məmmədov, A.Məhərrəmov, S.Əhmədova. Azərbaycan iqtisadiyyatı. Bakı, 2011.</w:t>
            </w:r>
          </w:p>
        </w:tc>
      </w:tr>
      <w:tr w:rsidR="008749ED" w14:paraId="475A4FE2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68322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197F4" w14:textId="77777777" w:rsidR="008749ED" w:rsidRDefault="008749ED" w:rsidP="0077271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1</w:t>
            </w:r>
            <w:r w:rsidR="0077271D">
              <w:rPr>
                <w:rFonts w:cs="Times New Roman"/>
                <w:b/>
                <w:sz w:val="20"/>
                <w:szCs w:val="20"/>
                <w:lang w:val="az-Latn-AZ"/>
              </w:rPr>
              <w:t>5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Noyabr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F34FF" w14:textId="77777777" w:rsidR="008749ED" w:rsidRDefault="00026919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Azərbaycanın metallurgiya sənayesi, onun xammal bazası</w:t>
            </w:r>
            <w:r w:rsidRPr="006B4BA5">
              <w:rPr>
                <w:lang w:val="az-Latn-AZ"/>
              </w:rPr>
              <w:t>, t</w:t>
            </w:r>
            <w:r w:rsidRPr="00026919">
              <w:rPr>
                <w:rFonts w:cs="Times New Roman"/>
                <w:sz w:val="20"/>
                <w:szCs w:val="20"/>
                <w:lang w:val="az-Latn-AZ"/>
              </w:rPr>
              <w:t xml:space="preserve">ikinti materialları 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sənayesi </w:t>
            </w:r>
            <w:r w:rsidRPr="00026919">
              <w:rPr>
                <w:rFonts w:cs="Times New Roman"/>
                <w:sz w:val="20"/>
                <w:szCs w:val="20"/>
                <w:lang w:val="az-Latn-AZ"/>
              </w:rPr>
              <w:t>və ağac emalı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0EDCE" w14:textId="77777777" w:rsidR="008A0F9A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1.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Paşayev N.Ə., Əyyubov N.H., Eminov Z.N. Azərbaycan Respublikasının iqtisadi, sosial və siyasi coğrafiyası. Bakı. 2010. </w:t>
            </w:r>
          </w:p>
          <w:p w14:paraId="74CFE980" w14:textId="77777777" w:rsidR="008A0F9A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2. Azərbaycanın iqtisadi və sosial coğrafiyası. </w:t>
            </w:r>
            <w:r w:rsidR="002E701F">
              <w:rPr>
                <w:rFonts w:cs="Times New Roman"/>
                <w:sz w:val="20"/>
                <w:szCs w:val="20"/>
                <w:lang w:val="az-Latn-AZ"/>
              </w:rPr>
              <w:t>Bakı Universiteti nəşriyyatı</w:t>
            </w:r>
            <w:r>
              <w:rPr>
                <w:rFonts w:cs="Times New Roman"/>
                <w:sz w:val="20"/>
                <w:szCs w:val="20"/>
                <w:lang w:val="az-Latn-AZ"/>
              </w:rPr>
              <w:t>. Bakı. 2010.</w:t>
            </w:r>
          </w:p>
          <w:p w14:paraId="673DC277" w14:textId="77777777" w:rsidR="008749ED" w:rsidRDefault="008A0F9A" w:rsidP="008A0F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3</w:t>
            </w:r>
            <w:r w:rsidRPr="008A0F9A">
              <w:rPr>
                <w:rFonts w:cs="Times New Roman"/>
                <w:sz w:val="20"/>
                <w:szCs w:val="20"/>
                <w:lang w:val="az-Latn-AZ"/>
              </w:rPr>
              <w:t>. N.Məmmədov, A.Məhərrəmov, S.Əhmədova. Azərbaycan iqtisadiyyatı. Bakı, 2011.</w:t>
            </w:r>
          </w:p>
        </w:tc>
      </w:tr>
      <w:tr w:rsidR="008749ED" w14:paraId="5A5DB74A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76638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95960" w14:textId="77777777" w:rsidR="008749ED" w:rsidRDefault="008749ED" w:rsidP="0077271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</w:t>
            </w:r>
            <w:r w:rsidR="0077271D">
              <w:rPr>
                <w:rFonts w:cs="Times New Roman"/>
                <w:b/>
                <w:sz w:val="20"/>
                <w:szCs w:val="20"/>
                <w:lang w:val="az-Latn-AZ"/>
              </w:rPr>
              <w:t>2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Noyabr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6210" w14:textId="77777777" w:rsidR="008749ED" w:rsidRDefault="00026919" w:rsidP="00EA3966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EA3966">
              <w:rPr>
                <w:rFonts w:cs="Times New Roman"/>
                <w:sz w:val="20"/>
                <w:szCs w:val="20"/>
                <w:lang w:val="az-Latn-AZ"/>
              </w:rPr>
              <w:t xml:space="preserve">Azərbaycanın </w:t>
            </w:r>
            <w:r>
              <w:rPr>
                <w:rFonts w:cs="Times New Roman"/>
                <w:sz w:val="20"/>
                <w:szCs w:val="20"/>
                <w:lang w:val="az-Latn-AZ"/>
              </w:rPr>
              <w:t>maşınqayırma və</w:t>
            </w:r>
            <w:r w:rsidRPr="00EA3966"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az-Latn-AZ"/>
              </w:rPr>
              <w:t>kimya sənayesi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CBD67" w14:textId="77777777" w:rsidR="008A0F9A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1. </w:t>
            </w:r>
            <w:r w:rsidRPr="00B1797F">
              <w:rPr>
                <w:rFonts w:cs="Times New Roman"/>
                <w:sz w:val="20"/>
                <w:szCs w:val="20"/>
                <w:lang w:val="az-Latn-AZ"/>
              </w:rPr>
              <w:t xml:space="preserve">Paşayev N.Ə., Əyyubov N.H., Eminov Z.N. Azərbaycan Respublikasının iqtisadi, sosial və siyasi coğrafiyası. Bakı. 2010. </w:t>
            </w:r>
          </w:p>
          <w:p w14:paraId="0B6AFE19" w14:textId="77777777" w:rsidR="008A0F9A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2. Azərbaycanın iqtisadi və sosial coğrafiyası. </w:t>
            </w:r>
            <w:r w:rsidR="002E701F">
              <w:rPr>
                <w:rFonts w:cs="Times New Roman"/>
                <w:sz w:val="20"/>
                <w:szCs w:val="20"/>
                <w:lang w:val="az-Latn-AZ"/>
              </w:rPr>
              <w:t>Bakı Universiteti nəşriyyatı</w:t>
            </w:r>
            <w:r>
              <w:rPr>
                <w:rFonts w:cs="Times New Roman"/>
                <w:sz w:val="20"/>
                <w:szCs w:val="20"/>
                <w:lang w:val="az-Latn-AZ"/>
              </w:rPr>
              <w:t>. Bakı. 2010.</w:t>
            </w:r>
          </w:p>
          <w:p w14:paraId="22A2CB4B" w14:textId="77777777" w:rsidR="008749ED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3</w:t>
            </w:r>
            <w:r w:rsidRPr="008A0F9A">
              <w:rPr>
                <w:rFonts w:cs="Times New Roman"/>
                <w:sz w:val="20"/>
                <w:szCs w:val="20"/>
                <w:lang w:val="az-Latn-AZ"/>
              </w:rPr>
              <w:t>. N.Məmmədov, A.Məhərrəmov, S.Əhmədova. Azərbaycan iqtisadiyyatı. Bakı, 2011.</w:t>
            </w:r>
          </w:p>
        </w:tc>
      </w:tr>
      <w:tr w:rsidR="008749ED" w14:paraId="4788E7D1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D70D1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DE116" w14:textId="77777777" w:rsidR="008749ED" w:rsidRDefault="0077271D" w:rsidP="008711B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29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</w:t>
            </w:r>
            <w:r w:rsidRPr="0077271D">
              <w:rPr>
                <w:rFonts w:cs="Times New Roman"/>
                <w:b/>
                <w:sz w:val="20"/>
                <w:szCs w:val="20"/>
                <w:lang w:val="az-Latn-AZ"/>
              </w:rPr>
              <w:t>Noyabr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0D6B2" w14:textId="77777777" w:rsidR="008749ED" w:rsidRDefault="00026919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Azərbaycanın kənd təsərrüfatı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92C00" w14:textId="77777777" w:rsidR="008A0F9A" w:rsidRPr="008A0F9A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8A0F9A">
              <w:rPr>
                <w:rFonts w:cs="Times New Roman"/>
                <w:sz w:val="20"/>
                <w:szCs w:val="20"/>
                <w:lang w:val="az-Latn-AZ"/>
              </w:rPr>
              <w:t xml:space="preserve">1. Paşayev N.Ə., Əyyubov N.H., Eminov Z.N. Azərbaycan Respublikasının iqtisadi, sosial və siyasi coğrafiyası. Bakı. 2010. </w:t>
            </w:r>
          </w:p>
          <w:p w14:paraId="4C39E4D3" w14:textId="77777777" w:rsidR="008A0F9A" w:rsidRPr="008A0F9A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8A0F9A">
              <w:rPr>
                <w:rFonts w:cs="Times New Roman"/>
                <w:sz w:val="20"/>
                <w:szCs w:val="20"/>
                <w:lang w:val="az-Latn-AZ"/>
              </w:rPr>
              <w:t xml:space="preserve">2. Azərbaycanın iqtisadi və sosial coğrafiyası. </w:t>
            </w:r>
            <w:r w:rsidR="002E701F">
              <w:rPr>
                <w:rFonts w:cs="Times New Roman"/>
                <w:sz w:val="20"/>
                <w:szCs w:val="20"/>
                <w:lang w:val="az-Latn-AZ"/>
              </w:rPr>
              <w:t>Bakı Universiteti nəşriyyatı</w:t>
            </w:r>
            <w:r w:rsidRPr="008A0F9A">
              <w:rPr>
                <w:rFonts w:cs="Times New Roman"/>
                <w:sz w:val="20"/>
                <w:szCs w:val="20"/>
                <w:lang w:val="az-Latn-AZ"/>
              </w:rPr>
              <w:t>. Bakı. 2010.</w:t>
            </w:r>
          </w:p>
          <w:p w14:paraId="640C50E9" w14:textId="77777777" w:rsidR="008749ED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8A0F9A">
              <w:rPr>
                <w:rFonts w:cs="Times New Roman"/>
                <w:sz w:val="20"/>
                <w:szCs w:val="20"/>
                <w:lang w:val="az-Latn-AZ"/>
              </w:rPr>
              <w:t>3. N.Məmmədov, A.Məhərrəmov, S.Əhmədova. Azərbaycan iqtisadiyyatı. Bakı, 2011.</w:t>
            </w:r>
          </w:p>
        </w:tc>
      </w:tr>
      <w:tr w:rsidR="008749ED" w:rsidRPr="006B4BA5" w14:paraId="142A3035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2095A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DA607" w14:textId="77777777" w:rsidR="008749ED" w:rsidRDefault="0077271D" w:rsidP="008711B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6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Dekabr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71655" w14:textId="77777777" w:rsidR="008749ED" w:rsidRDefault="00026919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Azərbaycanın nəqliyyat və rabitəsi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0B922" w14:textId="77777777" w:rsidR="006B08E1" w:rsidRDefault="008A0F9A" w:rsidP="006B08E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</w:t>
            </w:r>
            <w:r w:rsidR="006B08E1">
              <w:rPr>
                <w:rFonts w:cs="Times New Roman"/>
                <w:sz w:val="20"/>
                <w:szCs w:val="20"/>
                <w:lang w:val="az-Latn-AZ"/>
              </w:rPr>
              <w:t xml:space="preserve">. </w:t>
            </w:r>
            <w:r w:rsidR="006B08E1" w:rsidRPr="00B1797F">
              <w:rPr>
                <w:rFonts w:cs="Times New Roman"/>
                <w:sz w:val="20"/>
                <w:szCs w:val="20"/>
                <w:lang w:val="az-Latn-AZ"/>
              </w:rPr>
              <w:t xml:space="preserve">Paşayev N.Ə., Əyyubov N.H., Eminov Z.N. Azərbaycan Respublikasının iqtisadi, sosial və siyasi coğrafiyası. Bakı. 2010. </w:t>
            </w:r>
          </w:p>
          <w:p w14:paraId="726B29A9" w14:textId="77777777" w:rsidR="008749ED" w:rsidRPr="008A0F9A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2</w:t>
            </w:r>
            <w:r w:rsidR="006B08E1">
              <w:rPr>
                <w:rFonts w:cs="Times New Roman"/>
                <w:sz w:val="20"/>
                <w:szCs w:val="20"/>
                <w:lang w:val="az-Latn-AZ"/>
              </w:rPr>
              <w:t xml:space="preserve">. Azərbaycanın iqtisadi və sosial coğrafiyası. </w:t>
            </w:r>
            <w:r w:rsidR="002E701F">
              <w:rPr>
                <w:rFonts w:cs="Times New Roman"/>
                <w:sz w:val="20"/>
                <w:szCs w:val="20"/>
                <w:lang w:val="az-Latn-AZ"/>
              </w:rPr>
              <w:t>Bakı Universiteti nəşriyyatı</w:t>
            </w:r>
            <w:r w:rsidR="006B08E1">
              <w:rPr>
                <w:rFonts w:cs="Times New Roman"/>
                <w:sz w:val="20"/>
                <w:szCs w:val="20"/>
                <w:lang w:val="az-Latn-AZ"/>
              </w:rPr>
              <w:t>. Bakı. 2010.</w:t>
            </w:r>
          </w:p>
        </w:tc>
      </w:tr>
      <w:tr w:rsidR="008749ED" w:rsidRPr="006B4BA5" w14:paraId="34BE10CC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825D1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F7E1E" w14:textId="77777777" w:rsidR="008749ED" w:rsidRDefault="0077271D" w:rsidP="008711B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13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Dekabr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31C6" w14:textId="77777777" w:rsidR="008749ED" w:rsidRDefault="00026919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Azərbaycanda qeyri-istehsal (infrastruktur) sahələri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0297B" w14:textId="77777777" w:rsidR="008A0F9A" w:rsidRPr="008A0F9A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8A0F9A">
              <w:rPr>
                <w:rFonts w:cs="Times New Roman"/>
                <w:sz w:val="20"/>
                <w:szCs w:val="20"/>
                <w:lang w:val="az-Latn-AZ"/>
              </w:rPr>
              <w:t xml:space="preserve">1. Paşayev N.Ə., Əyyubov N.H., Eminov Z.N. Azərbaycan Respublikasının iqtisadi, sosial və siyasi coğrafiyası. Bakı. 2010. </w:t>
            </w:r>
          </w:p>
          <w:p w14:paraId="34E4487F" w14:textId="77777777" w:rsidR="008749ED" w:rsidRDefault="008A0F9A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8A0F9A">
              <w:rPr>
                <w:rFonts w:cs="Times New Roman"/>
                <w:sz w:val="20"/>
                <w:szCs w:val="20"/>
                <w:lang w:val="az-Latn-AZ"/>
              </w:rPr>
              <w:t xml:space="preserve">2. Azərbaycanın iqtisadi və sosial coğrafiyası. </w:t>
            </w:r>
            <w:r w:rsidR="002E701F">
              <w:rPr>
                <w:rFonts w:cs="Times New Roman"/>
                <w:sz w:val="20"/>
                <w:szCs w:val="20"/>
                <w:lang w:val="az-Latn-AZ"/>
              </w:rPr>
              <w:t>Bakı Universiteti nəşriyyatı</w:t>
            </w:r>
            <w:r w:rsidRPr="008A0F9A">
              <w:rPr>
                <w:rFonts w:cs="Times New Roman"/>
                <w:sz w:val="20"/>
                <w:szCs w:val="20"/>
                <w:lang w:val="az-Latn-AZ"/>
              </w:rPr>
              <w:t>. Bakı. 2010.</w:t>
            </w:r>
          </w:p>
        </w:tc>
      </w:tr>
      <w:tr w:rsidR="008749ED" w14:paraId="3EE49216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721B8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59837" w14:textId="77777777" w:rsidR="008749ED" w:rsidRDefault="008749ED" w:rsidP="0077271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</w:t>
            </w:r>
            <w:r w:rsidR="0077271D">
              <w:rPr>
                <w:rFonts w:cs="Times New Roman"/>
                <w:b/>
                <w:sz w:val="20"/>
                <w:szCs w:val="20"/>
                <w:lang w:val="az-Latn-AZ"/>
              </w:rPr>
              <w:t>0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Dekabr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D3FEF" w14:textId="77777777" w:rsidR="008749ED" w:rsidRDefault="00026919" w:rsidP="00026919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Azərbaycanın iqtisadi-coğrafi rayonları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A9861" w14:textId="77777777" w:rsidR="008749ED" w:rsidRDefault="006B08E1" w:rsidP="002E701F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Azərbaycanın iqtisadi və sosial coğrafiyası. </w:t>
            </w:r>
            <w:r w:rsidR="002E701F">
              <w:rPr>
                <w:rFonts w:cs="Times New Roman"/>
                <w:sz w:val="20"/>
                <w:szCs w:val="20"/>
                <w:lang w:val="az-Latn-AZ"/>
              </w:rPr>
              <w:t>Bakı Universiteti nəşriyyatı</w:t>
            </w:r>
            <w:r>
              <w:rPr>
                <w:rFonts w:cs="Times New Roman"/>
                <w:sz w:val="20"/>
                <w:szCs w:val="20"/>
                <w:lang w:val="az-Latn-AZ"/>
              </w:rPr>
              <w:t>. Bakı. 2010.</w:t>
            </w:r>
          </w:p>
        </w:tc>
      </w:tr>
      <w:tr w:rsidR="008749ED" w:rsidRPr="006B4BA5" w14:paraId="5DD05AAA" w14:textId="77777777" w:rsidTr="00B661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52F74" w14:textId="77777777" w:rsidR="008749ED" w:rsidRDefault="008749ED" w:rsidP="00B6610C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A70B2" w14:textId="77777777" w:rsidR="008749ED" w:rsidRDefault="008749ED" w:rsidP="0077271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2</w:t>
            </w:r>
            <w:r w:rsidR="0077271D">
              <w:rPr>
                <w:rFonts w:cs="Times New Roman"/>
                <w:b/>
                <w:sz w:val="20"/>
                <w:szCs w:val="20"/>
                <w:lang w:val="az-Latn-AZ"/>
              </w:rPr>
              <w:t>7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Dekabr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4AA8" w14:textId="77777777" w:rsidR="008749ED" w:rsidRDefault="00026919" w:rsidP="00026919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026919">
              <w:rPr>
                <w:rFonts w:cs="Times New Roman"/>
                <w:sz w:val="20"/>
                <w:szCs w:val="20"/>
                <w:lang w:val="az-Latn-AZ"/>
              </w:rPr>
              <w:t>Azərbaycanın xarici iqtisadi əlaqələri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və beynəlxalq təşkilatlarda əməkdaşlığı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701C0" w14:textId="77777777" w:rsidR="006B08E1" w:rsidRDefault="002E701F" w:rsidP="006B08E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1.</w:t>
            </w:r>
            <w:r w:rsidR="006B08E1"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  <w:r w:rsidR="006B08E1" w:rsidRPr="00B1797F">
              <w:rPr>
                <w:rFonts w:cs="Times New Roman"/>
                <w:sz w:val="20"/>
                <w:szCs w:val="20"/>
                <w:lang w:val="az-Latn-AZ"/>
              </w:rPr>
              <w:t xml:space="preserve">Paşayev N.Ə., Əyyubov N.H., Eminov Z.N. Azərbaycan Respublikasının iqtisadi, sosial və siyasi coğrafiyası. Bakı. 2010. </w:t>
            </w:r>
          </w:p>
          <w:p w14:paraId="048AD9C0" w14:textId="77777777" w:rsidR="008749ED" w:rsidRPr="002E701F" w:rsidRDefault="002E701F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2</w:t>
            </w:r>
            <w:r w:rsidR="006B08E1">
              <w:rPr>
                <w:rFonts w:cs="Times New Roman"/>
                <w:sz w:val="20"/>
                <w:szCs w:val="20"/>
                <w:lang w:val="az-Latn-AZ"/>
              </w:rPr>
              <w:t xml:space="preserve">. </w:t>
            </w:r>
            <w:r w:rsidR="006B08E1" w:rsidRPr="00B1797F">
              <w:rPr>
                <w:rFonts w:cs="Times New Roman"/>
                <w:sz w:val="20"/>
                <w:szCs w:val="20"/>
                <w:lang w:val="az-Latn-AZ"/>
              </w:rPr>
              <w:t>N.Məmmədov, A.Məhərrəmov, S.Əhmədova. Azərbay</w:t>
            </w:r>
            <w:r w:rsidR="006B08E1">
              <w:rPr>
                <w:rFonts w:cs="Times New Roman"/>
                <w:sz w:val="20"/>
                <w:szCs w:val="20"/>
                <w:lang w:val="az-Latn-AZ"/>
              </w:rPr>
              <w:t xml:space="preserve">can iqtisadiyyatı. Bakı, 2011. </w:t>
            </w:r>
          </w:p>
        </w:tc>
      </w:tr>
    </w:tbl>
    <w:p w14:paraId="1D330347" w14:textId="77777777" w:rsidR="005D5E6F" w:rsidRPr="006B4BA5" w:rsidRDefault="005D5E6F" w:rsidP="001B6DD1">
      <w:pPr>
        <w:rPr>
          <w:sz w:val="20"/>
          <w:szCs w:val="20"/>
          <w:lang w:val="az-Latn-AZ"/>
        </w:rPr>
      </w:pPr>
    </w:p>
    <w:p w14:paraId="49117443" w14:textId="77777777" w:rsidR="001B6DD1" w:rsidRPr="006B4BA5" w:rsidRDefault="001B6DD1" w:rsidP="001B6DD1">
      <w:pPr>
        <w:rPr>
          <w:sz w:val="20"/>
          <w:szCs w:val="20"/>
          <w:lang w:val="az-Latn-AZ"/>
        </w:rPr>
      </w:pPr>
    </w:p>
    <w:p w14:paraId="3DA61465" w14:textId="77777777" w:rsidR="001E1308" w:rsidRPr="006B4BA5" w:rsidRDefault="001E1308">
      <w:pPr>
        <w:rPr>
          <w:lang w:val="az-Latn-AZ"/>
        </w:rPr>
      </w:pPr>
    </w:p>
    <w:sectPr w:rsidR="001E1308" w:rsidRPr="006B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185F"/>
    <w:multiLevelType w:val="hybridMultilevel"/>
    <w:tmpl w:val="61AC736C"/>
    <w:lvl w:ilvl="0" w:tplc="840435D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B"/>
    <w:rsid w:val="00001334"/>
    <w:rsid w:val="00003092"/>
    <w:rsid w:val="00004075"/>
    <w:rsid w:val="0000741A"/>
    <w:rsid w:val="000111A6"/>
    <w:rsid w:val="00011CC8"/>
    <w:rsid w:val="00012A10"/>
    <w:rsid w:val="0001397A"/>
    <w:rsid w:val="000143A5"/>
    <w:rsid w:val="0001792D"/>
    <w:rsid w:val="00017B87"/>
    <w:rsid w:val="00022C82"/>
    <w:rsid w:val="000261D9"/>
    <w:rsid w:val="00026919"/>
    <w:rsid w:val="00026C90"/>
    <w:rsid w:val="00030141"/>
    <w:rsid w:val="00030223"/>
    <w:rsid w:val="00031FB2"/>
    <w:rsid w:val="000364CA"/>
    <w:rsid w:val="00037B83"/>
    <w:rsid w:val="00040B9A"/>
    <w:rsid w:val="0004287F"/>
    <w:rsid w:val="00045244"/>
    <w:rsid w:val="00045A28"/>
    <w:rsid w:val="00046520"/>
    <w:rsid w:val="00047264"/>
    <w:rsid w:val="0005041B"/>
    <w:rsid w:val="0005528E"/>
    <w:rsid w:val="00057D16"/>
    <w:rsid w:val="00060144"/>
    <w:rsid w:val="000607C8"/>
    <w:rsid w:val="000608F7"/>
    <w:rsid w:val="00060E34"/>
    <w:rsid w:val="00062978"/>
    <w:rsid w:val="00062E2E"/>
    <w:rsid w:val="000632CD"/>
    <w:rsid w:val="000652BE"/>
    <w:rsid w:val="00070075"/>
    <w:rsid w:val="00070259"/>
    <w:rsid w:val="000706FA"/>
    <w:rsid w:val="0007103B"/>
    <w:rsid w:val="00071567"/>
    <w:rsid w:val="00073E27"/>
    <w:rsid w:val="000742B1"/>
    <w:rsid w:val="00074D16"/>
    <w:rsid w:val="00074D56"/>
    <w:rsid w:val="0007544D"/>
    <w:rsid w:val="000803DF"/>
    <w:rsid w:val="0008099E"/>
    <w:rsid w:val="0008523B"/>
    <w:rsid w:val="00085A89"/>
    <w:rsid w:val="000904C8"/>
    <w:rsid w:val="00091A6B"/>
    <w:rsid w:val="00093237"/>
    <w:rsid w:val="000935A6"/>
    <w:rsid w:val="00093AE4"/>
    <w:rsid w:val="000944B0"/>
    <w:rsid w:val="0009544F"/>
    <w:rsid w:val="00095B3C"/>
    <w:rsid w:val="00097282"/>
    <w:rsid w:val="000A676A"/>
    <w:rsid w:val="000A7B48"/>
    <w:rsid w:val="000A7E8B"/>
    <w:rsid w:val="000B21EA"/>
    <w:rsid w:val="000B2C89"/>
    <w:rsid w:val="000B2E69"/>
    <w:rsid w:val="000B3287"/>
    <w:rsid w:val="000B68E0"/>
    <w:rsid w:val="000C1CF1"/>
    <w:rsid w:val="000C330F"/>
    <w:rsid w:val="000C3F66"/>
    <w:rsid w:val="000C5BEB"/>
    <w:rsid w:val="000C7DC7"/>
    <w:rsid w:val="000D192D"/>
    <w:rsid w:val="000D1F43"/>
    <w:rsid w:val="000D4BC1"/>
    <w:rsid w:val="000D4D44"/>
    <w:rsid w:val="000E1349"/>
    <w:rsid w:val="000E30D7"/>
    <w:rsid w:val="000E6143"/>
    <w:rsid w:val="000E6773"/>
    <w:rsid w:val="000F479D"/>
    <w:rsid w:val="000F541A"/>
    <w:rsid w:val="00100FB9"/>
    <w:rsid w:val="00101CB2"/>
    <w:rsid w:val="0010285A"/>
    <w:rsid w:val="00104DA1"/>
    <w:rsid w:val="0010531F"/>
    <w:rsid w:val="00107CF9"/>
    <w:rsid w:val="00111036"/>
    <w:rsid w:val="00113182"/>
    <w:rsid w:val="0011664B"/>
    <w:rsid w:val="00117941"/>
    <w:rsid w:val="00117C23"/>
    <w:rsid w:val="00122027"/>
    <w:rsid w:val="001229B0"/>
    <w:rsid w:val="00123D40"/>
    <w:rsid w:val="00125C48"/>
    <w:rsid w:val="001269E9"/>
    <w:rsid w:val="00130A2A"/>
    <w:rsid w:val="00130D34"/>
    <w:rsid w:val="00134320"/>
    <w:rsid w:val="00134DD5"/>
    <w:rsid w:val="0013518D"/>
    <w:rsid w:val="001364D4"/>
    <w:rsid w:val="00137340"/>
    <w:rsid w:val="00141E0D"/>
    <w:rsid w:val="00143F80"/>
    <w:rsid w:val="001444E4"/>
    <w:rsid w:val="00144BFA"/>
    <w:rsid w:val="00152981"/>
    <w:rsid w:val="00154587"/>
    <w:rsid w:val="001553A9"/>
    <w:rsid w:val="00157097"/>
    <w:rsid w:val="00160B15"/>
    <w:rsid w:val="00160EC2"/>
    <w:rsid w:val="0016100E"/>
    <w:rsid w:val="001638D1"/>
    <w:rsid w:val="001638E4"/>
    <w:rsid w:val="00164D08"/>
    <w:rsid w:val="00166E0B"/>
    <w:rsid w:val="00166F60"/>
    <w:rsid w:val="0016743C"/>
    <w:rsid w:val="0017206E"/>
    <w:rsid w:val="00173170"/>
    <w:rsid w:val="001733A7"/>
    <w:rsid w:val="00173C16"/>
    <w:rsid w:val="001776AB"/>
    <w:rsid w:val="001836CE"/>
    <w:rsid w:val="0018475D"/>
    <w:rsid w:val="00185A1F"/>
    <w:rsid w:val="001869EC"/>
    <w:rsid w:val="00186C28"/>
    <w:rsid w:val="00187283"/>
    <w:rsid w:val="00190077"/>
    <w:rsid w:val="001900AA"/>
    <w:rsid w:val="00190428"/>
    <w:rsid w:val="00190EE3"/>
    <w:rsid w:val="0019128F"/>
    <w:rsid w:val="00192CC5"/>
    <w:rsid w:val="001939A8"/>
    <w:rsid w:val="00194D27"/>
    <w:rsid w:val="00195083"/>
    <w:rsid w:val="001960F2"/>
    <w:rsid w:val="001A07A1"/>
    <w:rsid w:val="001A1E49"/>
    <w:rsid w:val="001A636F"/>
    <w:rsid w:val="001A6403"/>
    <w:rsid w:val="001B02EF"/>
    <w:rsid w:val="001B1677"/>
    <w:rsid w:val="001B346C"/>
    <w:rsid w:val="001B3904"/>
    <w:rsid w:val="001B652A"/>
    <w:rsid w:val="001B6DD1"/>
    <w:rsid w:val="001C191F"/>
    <w:rsid w:val="001C23DD"/>
    <w:rsid w:val="001C4D00"/>
    <w:rsid w:val="001C7D6F"/>
    <w:rsid w:val="001D016E"/>
    <w:rsid w:val="001D25C4"/>
    <w:rsid w:val="001D39A2"/>
    <w:rsid w:val="001D3BBB"/>
    <w:rsid w:val="001D4673"/>
    <w:rsid w:val="001E1308"/>
    <w:rsid w:val="001E1BA0"/>
    <w:rsid w:val="001E1ED5"/>
    <w:rsid w:val="001E29A2"/>
    <w:rsid w:val="001E2FA7"/>
    <w:rsid w:val="001E5E52"/>
    <w:rsid w:val="001E62DE"/>
    <w:rsid w:val="001E7668"/>
    <w:rsid w:val="001F0291"/>
    <w:rsid w:val="001F1E53"/>
    <w:rsid w:val="001F28DD"/>
    <w:rsid w:val="001F3E03"/>
    <w:rsid w:val="001F3ECD"/>
    <w:rsid w:val="001F4190"/>
    <w:rsid w:val="001F54BC"/>
    <w:rsid w:val="001F6015"/>
    <w:rsid w:val="00201678"/>
    <w:rsid w:val="002026B0"/>
    <w:rsid w:val="00202FC5"/>
    <w:rsid w:val="002055B3"/>
    <w:rsid w:val="002058E3"/>
    <w:rsid w:val="00205D1B"/>
    <w:rsid w:val="00206994"/>
    <w:rsid w:val="00211B14"/>
    <w:rsid w:val="0021250F"/>
    <w:rsid w:val="00212E69"/>
    <w:rsid w:val="00215608"/>
    <w:rsid w:val="002177D1"/>
    <w:rsid w:val="002210BA"/>
    <w:rsid w:val="00230CD6"/>
    <w:rsid w:val="002322E0"/>
    <w:rsid w:val="002368CC"/>
    <w:rsid w:val="00237322"/>
    <w:rsid w:val="00240728"/>
    <w:rsid w:val="00240AE9"/>
    <w:rsid w:val="0024187E"/>
    <w:rsid w:val="00241D2E"/>
    <w:rsid w:val="00242B4F"/>
    <w:rsid w:val="00243656"/>
    <w:rsid w:val="002442A2"/>
    <w:rsid w:val="00245176"/>
    <w:rsid w:val="002468A5"/>
    <w:rsid w:val="002513C2"/>
    <w:rsid w:val="00251C53"/>
    <w:rsid w:val="002528B2"/>
    <w:rsid w:val="00252978"/>
    <w:rsid w:val="00253A89"/>
    <w:rsid w:val="00253BFD"/>
    <w:rsid w:val="00253E33"/>
    <w:rsid w:val="00253EA1"/>
    <w:rsid w:val="00260431"/>
    <w:rsid w:val="002607E4"/>
    <w:rsid w:val="00261C46"/>
    <w:rsid w:val="0026207B"/>
    <w:rsid w:val="0026332D"/>
    <w:rsid w:val="00263445"/>
    <w:rsid w:val="00270984"/>
    <w:rsid w:val="00271F31"/>
    <w:rsid w:val="00273473"/>
    <w:rsid w:val="00274DDA"/>
    <w:rsid w:val="002759FF"/>
    <w:rsid w:val="00280A12"/>
    <w:rsid w:val="00281FE4"/>
    <w:rsid w:val="0028375E"/>
    <w:rsid w:val="00285A00"/>
    <w:rsid w:val="0028632C"/>
    <w:rsid w:val="00287953"/>
    <w:rsid w:val="002903EF"/>
    <w:rsid w:val="00290877"/>
    <w:rsid w:val="0029160E"/>
    <w:rsid w:val="002926D6"/>
    <w:rsid w:val="00294358"/>
    <w:rsid w:val="00294641"/>
    <w:rsid w:val="002949F0"/>
    <w:rsid w:val="00296D83"/>
    <w:rsid w:val="002A2896"/>
    <w:rsid w:val="002A66D3"/>
    <w:rsid w:val="002B1578"/>
    <w:rsid w:val="002B1DE4"/>
    <w:rsid w:val="002B68ED"/>
    <w:rsid w:val="002B6ACA"/>
    <w:rsid w:val="002B79C1"/>
    <w:rsid w:val="002B7A08"/>
    <w:rsid w:val="002C2E46"/>
    <w:rsid w:val="002C3605"/>
    <w:rsid w:val="002C41CA"/>
    <w:rsid w:val="002C617D"/>
    <w:rsid w:val="002D44EB"/>
    <w:rsid w:val="002D4E5B"/>
    <w:rsid w:val="002E03D0"/>
    <w:rsid w:val="002E0C31"/>
    <w:rsid w:val="002E2DEA"/>
    <w:rsid w:val="002E30C2"/>
    <w:rsid w:val="002E5D8B"/>
    <w:rsid w:val="002E701F"/>
    <w:rsid w:val="002E7D99"/>
    <w:rsid w:val="002F05DF"/>
    <w:rsid w:val="002F197F"/>
    <w:rsid w:val="002F4B5C"/>
    <w:rsid w:val="002F5F1D"/>
    <w:rsid w:val="002F6817"/>
    <w:rsid w:val="003023B3"/>
    <w:rsid w:val="003069DE"/>
    <w:rsid w:val="00306F28"/>
    <w:rsid w:val="0030758E"/>
    <w:rsid w:val="0031173E"/>
    <w:rsid w:val="003122D2"/>
    <w:rsid w:val="00312634"/>
    <w:rsid w:val="0031301C"/>
    <w:rsid w:val="00313190"/>
    <w:rsid w:val="003138E8"/>
    <w:rsid w:val="00313D89"/>
    <w:rsid w:val="003242F1"/>
    <w:rsid w:val="003316F4"/>
    <w:rsid w:val="00331A78"/>
    <w:rsid w:val="003329F0"/>
    <w:rsid w:val="00335E21"/>
    <w:rsid w:val="00337715"/>
    <w:rsid w:val="00337F25"/>
    <w:rsid w:val="0034011F"/>
    <w:rsid w:val="00341107"/>
    <w:rsid w:val="00342A17"/>
    <w:rsid w:val="00346866"/>
    <w:rsid w:val="00346EC9"/>
    <w:rsid w:val="00350620"/>
    <w:rsid w:val="00351A00"/>
    <w:rsid w:val="00352A92"/>
    <w:rsid w:val="00353678"/>
    <w:rsid w:val="00353882"/>
    <w:rsid w:val="00356D10"/>
    <w:rsid w:val="00357D2A"/>
    <w:rsid w:val="00361239"/>
    <w:rsid w:val="0036429C"/>
    <w:rsid w:val="00364F64"/>
    <w:rsid w:val="00364FA6"/>
    <w:rsid w:val="003671D3"/>
    <w:rsid w:val="003718C2"/>
    <w:rsid w:val="00373C9E"/>
    <w:rsid w:val="00377A3F"/>
    <w:rsid w:val="00377DB9"/>
    <w:rsid w:val="0038039C"/>
    <w:rsid w:val="0038593F"/>
    <w:rsid w:val="003861BA"/>
    <w:rsid w:val="003863EF"/>
    <w:rsid w:val="00387124"/>
    <w:rsid w:val="00387700"/>
    <w:rsid w:val="00387E3E"/>
    <w:rsid w:val="00390D9E"/>
    <w:rsid w:val="00391450"/>
    <w:rsid w:val="00391CCA"/>
    <w:rsid w:val="003927D2"/>
    <w:rsid w:val="00394A63"/>
    <w:rsid w:val="003959EB"/>
    <w:rsid w:val="003A185E"/>
    <w:rsid w:val="003A1A11"/>
    <w:rsid w:val="003A4B68"/>
    <w:rsid w:val="003A4F0D"/>
    <w:rsid w:val="003A7B53"/>
    <w:rsid w:val="003B062A"/>
    <w:rsid w:val="003B0A1F"/>
    <w:rsid w:val="003B24DB"/>
    <w:rsid w:val="003B3DFC"/>
    <w:rsid w:val="003B4964"/>
    <w:rsid w:val="003B5C1C"/>
    <w:rsid w:val="003B5FDC"/>
    <w:rsid w:val="003B6F09"/>
    <w:rsid w:val="003B729F"/>
    <w:rsid w:val="003C1334"/>
    <w:rsid w:val="003C368E"/>
    <w:rsid w:val="003C3DAD"/>
    <w:rsid w:val="003C443D"/>
    <w:rsid w:val="003C77EB"/>
    <w:rsid w:val="003D1355"/>
    <w:rsid w:val="003D2C64"/>
    <w:rsid w:val="003D52CE"/>
    <w:rsid w:val="003D7A61"/>
    <w:rsid w:val="003D7CFE"/>
    <w:rsid w:val="003D7D94"/>
    <w:rsid w:val="003E351B"/>
    <w:rsid w:val="003E55AE"/>
    <w:rsid w:val="003E684B"/>
    <w:rsid w:val="003E6A23"/>
    <w:rsid w:val="003F08BB"/>
    <w:rsid w:val="003F126D"/>
    <w:rsid w:val="003F20CE"/>
    <w:rsid w:val="003F2DE2"/>
    <w:rsid w:val="003F4A3D"/>
    <w:rsid w:val="003F6CB4"/>
    <w:rsid w:val="003F70CC"/>
    <w:rsid w:val="00400E4C"/>
    <w:rsid w:val="00401920"/>
    <w:rsid w:val="0040636E"/>
    <w:rsid w:val="00410D64"/>
    <w:rsid w:val="004116B7"/>
    <w:rsid w:val="00411951"/>
    <w:rsid w:val="00411EC4"/>
    <w:rsid w:val="00412107"/>
    <w:rsid w:val="0041480D"/>
    <w:rsid w:val="0041569B"/>
    <w:rsid w:val="00415948"/>
    <w:rsid w:val="00416AE3"/>
    <w:rsid w:val="004260BB"/>
    <w:rsid w:val="00432658"/>
    <w:rsid w:val="00433B67"/>
    <w:rsid w:val="00434989"/>
    <w:rsid w:val="004452C1"/>
    <w:rsid w:val="0044599B"/>
    <w:rsid w:val="00447C48"/>
    <w:rsid w:val="00447CC0"/>
    <w:rsid w:val="00450781"/>
    <w:rsid w:val="00450A4E"/>
    <w:rsid w:val="004525BC"/>
    <w:rsid w:val="004538FD"/>
    <w:rsid w:val="0045594D"/>
    <w:rsid w:val="00456F1B"/>
    <w:rsid w:val="00460039"/>
    <w:rsid w:val="00460828"/>
    <w:rsid w:val="004617FF"/>
    <w:rsid w:val="0046262F"/>
    <w:rsid w:val="00465F13"/>
    <w:rsid w:val="00471826"/>
    <w:rsid w:val="0047460B"/>
    <w:rsid w:val="004756B7"/>
    <w:rsid w:val="004757C0"/>
    <w:rsid w:val="00477D8D"/>
    <w:rsid w:val="004813BC"/>
    <w:rsid w:val="0048155E"/>
    <w:rsid w:val="00483424"/>
    <w:rsid w:val="004868B5"/>
    <w:rsid w:val="00486E86"/>
    <w:rsid w:val="004871DA"/>
    <w:rsid w:val="004874A7"/>
    <w:rsid w:val="004907AA"/>
    <w:rsid w:val="00492B48"/>
    <w:rsid w:val="00493368"/>
    <w:rsid w:val="0049389B"/>
    <w:rsid w:val="00493B78"/>
    <w:rsid w:val="00494A1F"/>
    <w:rsid w:val="00495293"/>
    <w:rsid w:val="00497DFE"/>
    <w:rsid w:val="004A15AB"/>
    <w:rsid w:val="004A1ECB"/>
    <w:rsid w:val="004A392A"/>
    <w:rsid w:val="004A4B01"/>
    <w:rsid w:val="004A5672"/>
    <w:rsid w:val="004A5E6B"/>
    <w:rsid w:val="004A60E3"/>
    <w:rsid w:val="004B0573"/>
    <w:rsid w:val="004B2EAF"/>
    <w:rsid w:val="004B3765"/>
    <w:rsid w:val="004B5BC6"/>
    <w:rsid w:val="004B7D16"/>
    <w:rsid w:val="004B7D24"/>
    <w:rsid w:val="004C0FA9"/>
    <w:rsid w:val="004C205E"/>
    <w:rsid w:val="004C3F80"/>
    <w:rsid w:val="004C4968"/>
    <w:rsid w:val="004C6070"/>
    <w:rsid w:val="004C65A4"/>
    <w:rsid w:val="004D002F"/>
    <w:rsid w:val="004D02AE"/>
    <w:rsid w:val="004D4319"/>
    <w:rsid w:val="004D4A63"/>
    <w:rsid w:val="004D5475"/>
    <w:rsid w:val="004D5504"/>
    <w:rsid w:val="004D55CF"/>
    <w:rsid w:val="004D5EF8"/>
    <w:rsid w:val="004D6BCE"/>
    <w:rsid w:val="004D7205"/>
    <w:rsid w:val="004D73B4"/>
    <w:rsid w:val="004D7620"/>
    <w:rsid w:val="004D7FF5"/>
    <w:rsid w:val="004E36E7"/>
    <w:rsid w:val="004E4F76"/>
    <w:rsid w:val="004E6135"/>
    <w:rsid w:val="004E706E"/>
    <w:rsid w:val="004F3009"/>
    <w:rsid w:val="004F4BEB"/>
    <w:rsid w:val="004F6964"/>
    <w:rsid w:val="004F6B76"/>
    <w:rsid w:val="004F7003"/>
    <w:rsid w:val="005019A0"/>
    <w:rsid w:val="005019AB"/>
    <w:rsid w:val="00502D75"/>
    <w:rsid w:val="005064C7"/>
    <w:rsid w:val="00507A44"/>
    <w:rsid w:val="00507BDB"/>
    <w:rsid w:val="0051586A"/>
    <w:rsid w:val="0052042C"/>
    <w:rsid w:val="0052144A"/>
    <w:rsid w:val="00522E11"/>
    <w:rsid w:val="00523AB6"/>
    <w:rsid w:val="00525D9C"/>
    <w:rsid w:val="0052793C"/>
    <w:rsid w:val="00530388"/>
    <w:rsid w:val="005312CD"/>
    <w:rsid w:val="005315B6"/>
    <w:rsid w:val="00531D8E"/>
    <w:rsid w:val="00535B91"/>
    <w:rsid w:val="00536654"/>
    <w:rsid w:val="005375E2"/>
    <w:rsid w:val="0054216B"/>
    <w:rsid w:val="00543C30"/>
    <w:rsid w:val="00543E81"/>
    <w:rsid w:val="005476AB"/>
    <w:rsid w:val="005529EA"/>
    <w:rsid w:val="0055337E"/>
    <w:rsid w:val="00553623"/>
    <w:rsid w:val="0055420E"/>
    <w:rsid w:val="00554F0B"/>
    <w:rsid w:val="00555209"/>
    <w:rsid w:val="00555DD4"/>
    <w:rsid w:val="00556281"/>
    <w:rsid w:val="005606FF"/>
    <w:rsid w:val="005632B7"/>
    <w:rsid w:val="00564C78"/>
    <w:rsid w:val="00564DBF"/>
    <w:rsid w:val="005672CF"/>
    <w:rsid w:val="0057055C"/>
    <w:rsid w:val="00573547"/>
    <w:rsid w:val="0057370B"/>
    <w:rsid w:val="00573BBC"/>
    <w:rsid w:val="00573DE9"/>
    <w:rsid w:val="005823A1"/>
    <w:rsid w:val="00582432"/>
    <w:rsid w:val="00583888"/>
    <w:rsid w:val="00585C70"/>
    <w:rsid w:val="00586111"/>
    <w:rsid w:val="005864FA"/>
    <w:rsid w:val="00591256"/>
    <w:rsid w:val="00591DC1"/>
    <w:rsid w:val="00591EA4"/>
    <w:rsid w:val="00594C3D"/>
    <w:rsid w:val="0059524C"/>
    <w:rsid w:val="00596AD5"/>
    <w:rsid w:val="0059741D"/>
    <w:rsid w:val="005A0A95"/>
    <w:rsid w:val="005A0D15"/>
    <w:rsid w:val="005A1273"/>
    <w:rsid w:val="005A1329"/>
    <w:rsid w:val="005A2AF8"/>
    <w:rsid w:val="005A3E66"/>
    <w:rsid w:val="005A4198"/>
    <w:rsid w:val="005A5FA6"/>
    <w:rsid w:val="005A7ED9"/>
    <w:rsid w:val="005B404D"/>
    <w:rsid w:val="005B4301"/>
    <w:rsid w:val="005B500D"/>
    <w:rsid w:val="005B65BE"/>
    <w:rsid w:val="005B710D"/>
    <w:rsid w:val="005B75DA"/>
    <w:rsid w:val="005C1FAB"/>
    <w:rsid w:val="005C5957"/>
    <w:rsid w:val="005C77A5"/>
    <w:rsid w:val="005D1A29"/>
    <w:rsid w:val="005D1BC7"/>
    <w:rsid w:val="005D22FB"/>
    <w:rsid w:val="005D3E69"/>
    <w:rsid w:val="005D5E6F"/>
    <w:rsid w:val="005D7ED2"/>
    <w:rsid w:val="005E045B"/>
    <w:rsid w:val="005E30E4"/>
    <w:rsid w:val="005E4E45"/>
    <w:rsid w:val="005E5402"/>
    <w:rsid w:val="005E5CB5"/>
    <w:rsid w:val="005E61BF"/>
    <w:rsid w:val="005E63BC"/>
    <w:rsid w:val="005E6CE7"/>
    <w:rsid w:val="005F060E"/>
    <w:rsid w:val="005F181D"/>
    <w:rsid w:val="005F28CD"/>
    <w:rsid w:val="005F2B4E"/>
    <w:rsid w:val="005F2BA8"/>
    <w:rsid w:val="005F44F7"/>
    <w:rsid w:val="005F4789"/>
    <w:rsid w:val="005F61B5"/>
    <w:rsid w:val="00600162"/>
    <w:rsid w:val="00602797"/>
    <w:rsid w:val="00605818"/>
    <w:rsid w:val="00606088"/>
    <w:rsid w:val="006070E2"/>
    <w:rsid w:val="00611F0D"/>
    <w:rsid w:val="00612557"/>
    <w:rsid w:val="006131C8"/>
    <w:rsid w:val="00613CD2"/>
    <w:rsid w:val="0061431C"/>
    <w:rsid w:val="006172AA"/>
    <w:rsid w:val="00617F4E"/>
    <w:rsid w:val="00626CA9"/>
    <w:rsid w:val="00630965"/>
    <w:rsid w:val="00630C8A"/>
    <w:rsid w:val="006329A7"/>
    <w:rsid w:val="00633058"/>
    <w:rsid w:val="0063363B"/>
    <w:rsid w:val="006347CF"/>
    <w:rsid w:val="00636040"/>
    <w:rsid w:val="00636C1D"/>
    <w:rsid w:val="00640C85"/>
    <w:rsid w:val="0064111E"/>
    <w:rsid w:val="00644215"/>
    <w:rsid w:val="00644840"/>
    <w:rsid w:val="00646FAA"/>
    <w:rsid w:val="00647BCD"/>
    <w:rsid w:val="006525C9"/>
    <w:rsid w:val="00652792"/>
    <w:rsid w:val="006530E3"/>
    <w:rsid w:val="0065457A"/>
    <w:rsid w:val="00655954"/>
    <w:rsid w:val="00657E4F"/>
    <w:rsid w:val="00663223"/>
    <w:rsid w:val="00663F4D"/>
    <w:rsid w:val="006652C0"/>
    <w:rsid w:val="00665E28"/>
    <w:rsid w:val="006660B3"/>
    <w:rsid w:val="006711E6"/>
    <w:rsid w:val="006719C0"/>
    <w:rsid w:val="00672164"/>
    <w:rsid w:val="00672284"/>
    <w:rsid w:val="00675AA8"/>
    <w:rsid w:val="00677E5F"/>
    <w:rsid w:val="0068285E"/>
    <w:rsid w:val="00682ABE"/>
    <w:rsid w:val="006836C7"/>
    <w:rsid w:val="00684D79"/>
    <w:rsid w:val="00684F50"/>
    <w:rsid w:val="006854FE"/>
    <w:rsid w:val="00686301"/>
    <w:rsid w:val="00687A36"/>
    <w:rsid w:val="006909FF"/>
    <w:rsid w:val="00691B92"/>
    <w:rsid w:val="006922DE"/>
    <w:rsid w:val="00697586"/>
    <w:rsid w:val="00697B9A"/>
    <w:rsid w:val="006A0722"/>
    <w:rsid w:val="006A13F1"/>
    <w:rsid w:val="006A2659"/>
    <w:rsid w:val="006A3BF1"/>
    <w:rsid w:val="006A6C3D"/>
    <w:rsid w:val="006B08E1"/>
    <w:rsid w:val="006B1128"/>
    <w:rsid w:val="006B2622"/>
    <w:rsid w:val="006B265B"/>
    <w:rsid w:val="006B3753"/>
    <w:rsid w:val="006B4BA5"/>
    <w:rsid w:val="006B4C49"/>
    <w:rsid w:val="006C521A"/>
    <w:rsid w:val="006C527E"/>
    <w:rsid w:val="006D0FD0"/>
    <w:rsid w:val="006D1B1A"/>
    <w:rsid w:val="006D3211"/>
    <w:rsid w:val="006D3A23"/>
    <w:rsid w:val="006E19D5"/>
    <w:rsid w:val="006E219B"/>
    <w:rsid w:val="006E21FD"/>
    <w:rsid w:val="006E2C5E"/>
    <w:rsid w:val="006E58B3"/>
    <w:rsid w:val="006E73A5"/>
    <w:rsid w:val="006F0EC3"/>
    <w:rsid w:val="006F1239"/>
    <w:rsid w:val="006F2380"/>
    <w:rsid w:val="006F280A"/>
    <w:rsid w:val="006F2C06"/>
    <w:rsid w:val="006F35D5"/>
    <w:rsid w:val="006F6FF7"/>
    <w:rsid w:val="007007DC"/>
    <w:rsid w:val="00700D76"/>
    <w:rsid w:val="00702F69"/>
    <w:rsid w:val="007038A6"/>
    <w:rsid w:val="00707D37"/>
    <w:rsid w:val="00710321"/>
    <w:rsid w:val="00710784"/>
    <w:rsid w:val="007117BD"/>
    <w:rsid w:val="007136C4"/>
    <w:rsid w:val="00713F52"/>
    <w:rsid w:val="00714188"/>
    <w:rsid w:val="00715392"/>
    <w:rsid w:val="007173D3"/>
    <w:rsid w:val="00720E9B"/>
    <w:rsid w:val="00723ADB"/>
    <w:rsid w:val="00733087"/>
    <w:rsid w:val="0073686A"/>
    <w:rsid w:val="0073754B"/>
    <w:rsid w:val="00737ADF"/>
    <w:rsid w:val="00743BB1"/>
    <w:rsid w:val="00743CDE"/>
    <w:rsid w:val="007441ED"/>
    <w:rsid w:val="00744581"/>
    <w:rsid w:val="0074517B"/>
    <w:rsid w:val="00745B0F"/>
    <w:rsid w:val="007462F3"/>
    <w:rsid w:val="00746549"/>
    <w:rsid w:val="00746713"/>
    <w:rsid w:val="00751985"/>
    <w:rsid w:val="007569F5"/>
    <w:rsid w:val="00760200"/>
    <w:rsid w:val="00761B63"/>
    <w:rsid w:val="00763FFC"/>
    <w:rsid w:val="007645B3"/>
    <w:rsid w:val="007647FA"/>
    <w:rsid w:val="00766795"/>
    <w:rsid w:val="007670C0"/>
    <w:rsid w:val="0077033B"/>
    <w:rsid w:val="007714ED"/>
    <w:rsid w:val="0077271D"/>
    <w:rsid w:val="00773AC2"/>
    <w:rsid w:val="00775799"/>
    <w:rsid w:val="00777FB1"/>
    <w:rsid w:val="00785A17"/>
    <w:rsid w:val="0079010C"/>
    <w:rsid w:val="007967B1"/>
    <w:rsid w:val="007A1CD9"/>
    <w:rsid w:val="007A2425"/>
    <w:rsid w:val="007A30B2"/>
    <w:rsid w:val="007A4FCC"/>
    <w:rsid w:val="007A6184"/>
    <w:rsid w:val="007A6755"/>
    <w:rsid w:val="007A6C88"/>
    <w:rsid w:val="007B2EE8"/>
    <w:rsid w:val="007B4F10"/>
    <w:rsid w:val="007B752D"/>
    <w:rsid w:val="007C385E"/>
    <w:rsid w:val="007C409F"/>
    <w:rsid w:val="007C696C"/>
    <w:rsid w:val="007D033A"/>
    <w:rsid w:val="007D233D"/>
    <w:rsid w:val="007D264E"/>
    <w:rsid w:val="007D284B"/>
    <w:rsid w:val="007D289C"/>
    <w:rsid w:val="007D2D2A"/>
    <w:rsid w:val="007D3C48"/>
    <w:rsid w:val="007D424C"/>
    <w:rsid w:val="007D5121"/>
    <w:rsid w:val="007D791D"/>
    <w:rsid w:val="007E384B"/>
    <w:rsid w:val="007F3230"/>
    <w:rsid w:val="007F34FD"/>
    <w:rsid w:val="007F3DF3"/>
    <w:rsid w:val="007F4F45"/>
    <w:rsid w:val="007F5220"/>
    <w:rsid w:val="007F7B0E"/>
    <w:rsid w:val="008030D8"/>
    <w:rsid w:val="00804204"/>
    <w:rsid w:val="00804C50"/>
    <w:rsid w:val="00805F45"/>
    <w:rsid w:val="00813936"/>
    <w:rsid w:val="00813E11"/>
    <w:rsid w:val="00814A7C"/>
    <w:rsid w:val="0081588C"/>
    <w:rsid w:val="00817B10"/>
    <w:rsid w:val="00821471"/>
    <w:rsid w:val="0082234B"/>
    <w:rsid w:val="00824ABC"/>
    <w:rsid w:val="00826627"/>
    <w:rsid w:val="00826A0B"/>
    <w:rsid w:val="00826DE5"/>
    <w:rsid w:val="00827C79"/>
    <w:rsid w:val="00827E4E"/>
    <w:rsid w:val="00830362"/>
    <w:rsid w:val="00830C96"/>
    <w:rsid w:val="00833328"/>
    <w:rsid w:val="0083701F"/>
    <w:rsid w:val="00840D8A"/>
    <w:rsid w:val="0084188B"/>
    <w:rsid w:val="00841FF3"/>
    <w:rsid w:val="00842AD5"/>
    <w:rsid w:val="00845560"/>
    <w:rsid w:val="00845ECD"/>
    <w:rsid w:val="0085143C"/>
    <w:rsid w:val="00853E1D"/>
    <w:rsid w:val="008545EA"/>
    <w:rsid w:val="00855240"/>
    <w:rsid w:val="008556F2"/>
    <w:rsid w:val="008557D6"/>
    <w:rsid w:val="00857470"/>
    <w:rsid w:val="00861709"/>
    <w:rsid w:val="00865B44"/>
    <w:rsid w:val="00867C27"/>
    <w:rsid w:val="008711B1"/>
    <w:rsid w:val="008723BC"/>
    <w:rsid w:val="008737FC"/>
    <w:rsid w:val="008749ED"/>
    <w:rsid w:val="008755D3"/>
    <w:rsid w:val="00877874"/>
    <w:rsid w:val="00880A54"/>
    <w:rsid w:val="00883432"/>
    <w:rsid w:val="008841DA"/>
    <w:rsid w:val="00884855"/>
    <w:rsid w:val="00884E63"/>
    <w:rsid w:val="0088558C"/>
    <w:rsid w:val="008861FC"/>
    <w:rsid w:val="00886B21"/>
    <w:rsid w:val="0089296A"/>
    <w:rsid w:val="008A0F9A"/>
    <w:rsid w:val="008A1296"/>
    <w:rsid w:val="008A2FB5"/>
    <w:rsid w:val="008A5847"/>
    <w:rsid w:val="008A5A23"/>
    <w:rsid w:val="008B01BA"/>
    <w:rsid w:val="008B09FE"/>
    <w:rsid w:val="008B31E2"/>
    <w:rsid w:val="008B419B"/>
    <w:rsid w:val="008B4955"/>
    <w:rsid w:val="008B6079"/>
    <w:rsid w:val="008B64CB"/>
    <w:rsid w:val="008B6A5A"/>
    <w:rsid w:val="008B6BC7"/>
    <w:rsid w:val="008C20C5"/>
    <w:rsid w:val="008C2741"/>
    <w:rsid w:val="008C2DFE"/>
    <w:rsid w:val="008C3357"/>
    <w:rsid w:val="008C43ED"/>
    <w:rsid w:val="008C4AA8"/>
    <w:rsid w:val="008C6153"/>
    <w:rsid w:val="008D0BD3"/>
    <w:rsid w:val="008D2448"/>
    <w:rsid w:val="008D4F36"/>
    <w:rsid w:val="008D6347"/>
    <w:rsid w:val="008D6C72"/>
    <w:rsid w:val="008D6C74"/>
    <w:rsid w:val="008E0DDA"/>
    <w:rsid w:val="008E0EF8"/>
    <w:rsid w:val="008E1557"/>
    <w:rsid w:val="008E2E7E"/>
    <w:rsid w:val="008E654F"/>
    <w:rsid w:val="008E6A47"/>
    <w:rsid w:val="008E7B90"/>
    <w:rsid w:val="008F1C64"/>
    <w:rsid w:val="008F277F"/>
    <w:rsid w:val="008F394B"/>
    <w:rsid w:val="008F4323"/>
    <w:rsid w:val="008F61AE"/>
    <w:rsid w:val="00900C0A"/>
    <w:rsid w:val="00900EA1"/>
    <w:rsid w:val="00904207"/>
    <w:rsid w:val="0090511B"/>
    <w:rsid w:val="00906C3F"/>
    <w:rsid w:val="00906D8C"/>
    <w:rsid w:val="0091010B"/>
    <w:rsid w:val="009117D6"/>
    <w:rsid w:val="00913E89"/>
    <w:rsid w:val="00913ED5"/>
    <w:rsid w:val="00915817"/>
    <w:rsid w:val="00922B4F"/>
    <w:rsid w:val="0092574F"/>
    <w:rsid w:val="00926790"/>
    <w:rsid w:val="00931854"/>
    <w:rsid w:val="00931894"/>
    <w:rsid w:val="00931DDC"/>
    <w:rsid w:val="0093302D"/>
    <w:rsid w:val="00933235"/>
    <w:rsid w:val="00934FB4"/>
    <w:rsid w:val="009358B1"/>
    <w:rsid w:val="00936CFD"/>
    <w:rsid w:val="009401EE"/>
    <w:rsid w:val="00941BA6"/>
    <w:rsid w:val="0094383F"/>
    <w:rsid w:val="0095209C"/>
    <w:rsid w:val="00952D44"/>
    <w:rsid w:val="00955FCE"/>
    <w:rsid w:val="0095695E"/>
    <w:rsid w:val="00956C7E"/>
    <w:rsid w:val="00956FCC"/>
    <w:rsid w:val="00956FD2"/>
    <w:rsid w:val="009570E8"/>
    <w:rsid w:val="0095756B"/>
    <w:rsid w:val="00961619"/>
    <w:rsid w:val="00961BAA"/>
    <w:rsid w:val="00963005"/>
    <w:rsid w:val="00966CC9"/>
    <w:rsid w:val="00967E60"/>
    <w:rsid w:val="00970DF2"/>
    <w:rsid w:val="00971354"/>
    <w:rsid w:val="009714E2"/>
    <w:rsid w:val="00971EF5"/>
    <w:rsid w:val="00972467"/>
    <w:rsid w:val="009731F7"/>
    <w:rsid w:val="009748E0"/>
    <w:rsid w:val="00975CF7"/>
    <w:rsid w:val="00975FA0"/>
    <w:rsid w:val="00987B6E"/>
    <w:rsid w:val="00987C5A"/>
    <w:rsid w:val="00990B14"/>
    <w:rsid w:val="00990C4E"/>
    <w:rsid w:val="009920F7"/>
    <w:rsid w:val="00993858"/>
    <w:rsid w:val="00993F6E"/>
    <w:rsid w:val="009940CD"/>
    <w:rsid w:val="00997994"/>
    <w:rsid w:val="009A084D"/>
    <w:rsid w:val="009A211F"/>
    <w:rsid w:val="009A47AE"/>
    <w:rsid w:val="009A4DDD"/>
    <w:rsid w:val="009A7D2E"/>
    <w:rsid w:val="009B0C1F"/>
    <w:rsid w:val="009B108C"/>
    <w:rsid w:val="009B516D"/>
    <w:rsid w:val="009B537F"/>
    <w:rsid w:val="009B712C"/>
    <w:rsid w:val="009C0913"/>
    <w:rsid w:val="009C0EB3"/>
    <w:rsid w:val="009C1DA3"/>
    <w:rsid w:val="009C259E"/>
    <w:rsid w:val="009C344C"/>
    <w:rsid w:val="009C39B0"/>
    <w:rsid w:val="009C4215"/>
    <w:rsid w:val="009C4AAC"/>
    <w:rsid w:val="009C4B7F"/>
    <w:rsid w:val="009C543A"/>
    <w:rsid w:val="009C5DD8"/>
    <w:rsid w:val="009C683C"/>
    <w:rsid w:val="009C7652"/>
    <w:rsid w:val="009D0649"/>
    <w:rsid w:val="009D08FF"/>
    <w:rsid w:val="009D1E5B"/>
    <w:rsid w:val="009D35A8"/>
    <w:rsid w:val="009D42E7"/>
    <w:rsid w:val="009D4F3A"/>
    <w:rsid w:val="009D6D7C"/>
    <w:rsid w:val="009D72FB"/>
    <w:rsid w:val="009D7EE4"/>
    <w:rsid w:val="009E2390"/>
    <w:rsid w:val="009E4CF6"/>
    <w:rsid w:val="009E6A25"/>
    <w:rsid w:val="009E6A7C"/>
    <w:rsid w:val="009E6D66"/>
    <w:rsid w:val="009F178D"/>
    <w:rsid w:val="009F45A4"/>
    <w:rsid w:val="009F7808"/>
    <w:rsid w:val="00A0188E"/>
    <w:rsid w:val="00A04EE1"/>
    <w:rsid w:val="00A05048"/>
    <w:rsid w:val="00A05FCA"/>
    <w:rsid w:val="00A0665A"/>
    <w:rsid w:val="00A067B3"/>
    <w:rsid w:val="00A07134"/>
    <w:rsid w:val="00A1027B"/>
    <w:rsid w:val="00A1133C"/>
    <w:rsid w:val="00A11885"/>
    <w:rsid w:val="00A129E7"/>
    <w:rsid w:val="00A2115E"/>
    <w:rsid w:val="00A25D75"/>
    <w:rsid w:val="00A279BB"/>
    <w:rsid w:val="00A302F7"/>
    <w:rsid w:val="00A32526"/>
    <w:rsid w:val="00A34C3A"/>
    <w:rsid w:val="00A35EF5"/>
    <w:rsid w:val="00A3669C"/>
    <w:rsid w:val="00A375E3"/>
    <w:rsid w:val="00A40C54"/>
    <w:rsid w:val="00A43AE1"/>
    <w:rsid w:val="00A450D0"/>
    <w:rsid w:val="00A50B05"/>
    <w:rsid w:val="00A52BEE"/>
    <w:rsid w:val="00A530F2"/>
    <w:rsid w:val="00A553FA"/>
    <w:rsid w:val="00A56385"/>
    <w:rsid w:val="00A5730C"/>
    <w:rsid w:val="00A57C14"/>
    <w:rsid w:val="00A608F9"/>
    <w:rsid w:val="00A61D96"/>
    <w:rsid w:val="00A64AE1"/>
    <w:rsid w:val="00A64C95"/>
    <w:rsid w:val="00A65EA8"/>
    <w:rsid w:val="00A6794B"/>
    <w:rsid w:val="00A72266"/>
    <w:rsid w:val="00A72AF2"/>
    <w:rsid w:val="00A736A9"/>
    <w:rsid w:val="00A758D4"/>
    <w:rsid w:val="00A766E3"/>
    <w:rsid w:val="00A76EF5"/>
    <w:rsid w:val="00A7735A"/>
    <w:rsid w:val="00A80055"/>
    <w:rsid w:val="00A802B8"/>
    <w:rsid w:val="00A84E4F"/>
    <w:rsid w:val="00A90932"/>
    <w:rsid w:val="00A948C9"/>
    <w:rsid w:val="00A94CFF"/>
    <w:rsid w:val="00A97FFA"/>
    <w:rsid w:val="00AA660B"/>
    <w:rsid w:val="00AA6E34"/>
    <w:rsid w:val="00AB1709"/>
    <w:rsid w:val="00AB1BAA"/>
    <w:rsid w:val="00AB2825"/>
    <w:rsid w:val="00AB3375"/>
    <w:rsid w:val="00AB3A08"/>
    <w:rsid w:val="00AB4161"/>
    <w:rsid w:val="00AB5F20"/>
    <w:rsid w:val="00AB61EE"/>
    <w:rsid w:val="00AC08F7"/>
    <w:rsid w:val="00AC187A"/>
    <w:rsid w:val="00AC56BB"/>
    <w:rsid w:val="00AC612E"/>
    <w:rsid w:val="00AC7FEE"/>
    <w:rsid w:val="00AD0041"/>
    <w:rsid w:val="00AD0E77"/>
    <w:rsid w:val="00AD2165"/>
    <w:rsid w:val="00AD24F3"/>
    <w:rsid w:val="00AD3092"/>
    <w:rsid w:val="00AD60ED"/>
    <w:rsid w:val="00AD71B7"/>
    <w:rsid w:val="00AD7747"/>
    <w:rsid w:val="00AD7B04"/>
    <w:rsid w:val="00AE0202"/>
    <w:rsid w:val="00AE021E"/>
    <w:rsid w:val="00AE513C"/>
    <w:rsid w:val="00AF0993"/>
    <w:rsid w:val="00AF3DA0"/>
    <w:rsid w:val="00AF3DC6"/>
    <w:rsid w:val="00AF5E6C"/>
    <w:rsid w:val="00AF61A0"/>
    <w:rsid w:val="00B0077C"/>
    <w:rsid w:val="00B01EAA"/>
    <w:rsid w:val="00B0337E"/>
    <w:rsid w:val="00B064B4"/>
    <w:rsid w:val="00B11941"/>
    <w:rsid w:val="00B14507"/>
    <w:rsid w:val="00B1602D"/>
    <w:rsid w:val="00B16691"/>
    <w:rsid w:val="00B16A37"/>
    <w:rsid w:val="00B1797F"/>
    <w:rsid w:val="00B17B35"/>
    <w:rsid w:val="00B226D0"/>
    <w:rsid w:val="00B22DCE"/>
    <w:rsid w:val="00B22DFD"/>
    <w:rsid w:val="00B2389A"/>
    <w:rsid w:val="00B24C93"/>
    <w:rsid w:val="00B250C1"/>
    <w:rsid w:val="00B27B93"/>
    <w:rsid w:val="00B30CAA"/>
    <w:rsid w:val="00B31937"/>
    <w:rsid w:val="00B3284A"/>
    <w:rsid w:val="00B34202"/>
    <w:rsid w:val="00B42347"/>
    <w:rsid w:val="00B42504"/>
    <w:rsid w:val="00B42A82"/>
    <w:rsid w:val="00B44257"/>
    <w:rsid w:val="00B4464D"/>
    <w:rsid w:val="00B44A74"/>
    <w:rsid w:val="00B45151"/>
    <w:rsid w:val="00B51554"/>
    <w:rsid w:val="00B51DA6"/>
    <w:rsid w:val="00B537D8"/>
    <w:rsid w:val="00B5574D"/>
    <w:rsid w:val="00B55B13"/>
    <w:rsid w:val="00B56407"/>
    <w:rsid w:val="00B5663A"/>
    <w:rsid w:val="00B57746"/>
    <w:rsid w:val="00B57A18"/>
    <w:rsid w:val="00B6052F"/>
    <w:rsid w:val="00B61B42"/>
    <w:rsid w:val="00B62D59"/>
    <w:rsid w:val="00B63686"/>
    <w:rsid w:val="00B64B14"/>
    <w:rsid w:val="00B6595D"/>
    <w:rsid w:val="00B6610C"/>
    <w:rsid w:val="00B667A8"/>
    <w:rsid w:val="00B70BCD"/>
    <w:rsid w:val="00B74F38"/>
    <w:rsid w:val="00B76525"/>
    <w:rsid w:val="00B80097"/>
    <w:rsid w:val="00B82B33"/>
    <w:rsid w:val="00B82F8F"/>
    <w:rsid w:val="00B92D01"/>
    <w:rsid w:val="00BA101B"/>
    <w:rsid w:val="00BA2BBC"/>
    <w:rsid w:val="00BA50F1"/>
    <w:rsid w:val="00BA6513"/>
    <w:rsid w:val="00BA6A1D"/>
    <w:rsid w:val="00BB0E70"/>
    <w:rsid w:val="00BB1490"/>
    <w:rsid w:val="00BB28F7"/>
    <w:rsid w:val="00BB3D7C"/>
    <w:rsid w:val="00BB48DB"/>
    <w:rsid w:val="00BB49B5"/>
    <w:rsid w:val="00BB568A"/>
    <w:rsid w:val="00BB572F"/>
    <w:rsid w:val="00BB6D80"/>
    <w:rsid w:val="00BB6EDF"/>
    <w:rsid w:val="00BB7B8F"/>
    <w:rsid w:val="00BC0631"/>
    <w:rsid w:val="00BC1FFA"/>
    <w:rsid w:val="00BC2A32"/>
    <w:rsid w:val="00BC633F"/>
    <w:rsid w:val="00BC6C70"/>
    <w:rsid w:val="00BD1B81"/>
    <w:rsid w:val="00BD4F5B"/>
    <w:rsid w:val="00BD6F5D"/>
    <w:rsid w:val="00BE3A2F"/>
    <w:rsid w:val="00BE433B"/>
    <w:rsid w:val="00BE5BDF"/>
    <w:rsid w:val="00BE7057"/>
    <w:rsid w:val="00BF09CD"/>
    <w:rsid w:val="00BF1958"/>
    <w:rsid w:val="00BF443A"/>
    <w:rsid w:val="00BF5B06"/>
    <w:rsid w:val="00BF77E7"/>
    <w:rsid w:val="00C01838"/>
    <w:rsid w:val="00C03CF4"/>
    <w:rsid w:val="00C051D2"/>
    <w:rsid w:val="00C125B5"/>
    <w:rsid w:val="00C15FF0"/>
    <w:rsid w:val="00C16E60"/>
    <w:rsid w:val="00C22185"/>
    <w:rsid w:val="00C24B4F"/>
    <w:rsid w:val="00C24F59"/>
    <w:rsid w:val="00C24F71"/>
    <w:rsid w:val="00C26A3E"/>
    <w:rsid w:val="00C26F14"/>
    <w:rsid w:val="00C27FA6"/>
    <w:rsid w:val="00C32423"/>
    <w:rsid w:val="00C326DB"/>
    <w:rsid w:val="00C35885"/>
    <w:rsid w:val="00C3647B"/>
    <w:rsid w:val="00C3750F"/>
    <w:rsid w:val="00C40E23"/>
    <w:rsid w:val="00C41133"/>
    <w:rsid w:val="00C41574"/>
    <w:rsid w:val="00C4260C"/>
    <w:rsid w:val="00C43306"/>
    <w:rsid w:val="00C4562B"/>
    <w:rsid w:val="00C509D7"/>
    <w:rsid w:val="00C5104A"/>
    <w:rsid w:val="00C528AA"/>
    <w:rsid w:val="00C560C0"/>
    <w:rsid w:val="00C57FEF"/>
    <w:rsid w:val="00C60B48"/>
    <w:rsid w:val="00C62B25"/>
    <w:rsid w:val="00C62B8B"/>
    <w:rsid w:val="00C63048"/>
    <w:rsid w:val="00C63655"/>
    <w:rsid w:val="00C64316"/>
    <w:rsid w:val="00C650C3"/>
    <w:rsid w:val="00C651B8"/>
    <w:rsid w:val="00C671C7"/>
    <w:rsid w:val="00C676AC"/>
    <w:rsid w:val="00C678E9"/>
    <w:rsid w:val="00C71750"/>
    <w:rsid w:val="00C74F73"/>
    <w:rsid w:val="00C75423"/>
    <w:rsid w:val="00C75D4D"/>
    <w:rsid w:val="00C8006F"/>
    <w:rsid w:val="00C830CA"/>
    <w:rsid w:val="00C83D9F"/>
    <w:rsid w:val="00C84DFA"/>
    <w:rsid w:val="00C8672B"/>
    <w:rsid w:val="00C87ED2"/>
    <w:rsid w:val="00C902A8"/>
    <w:rsid w:val="00C903B6"/>
    <w:rsid w:val="00C9196B"/>
    <w:rsid w:val="00C91E0E"/>
    <w:rsid w:val="00C92039"/>
    <w:rsid w:val="00C940DC"/>
    <w:rsid w:val="00C96026"/>
    <w:rsid w:val="00C9610C"/>
    <w:rsid w:val="00C974FE"/>
    <w:rsid w:val="00C97E89"/>
    <w:rsid w:val="00CA0744"/>
    <w:rsid w:val="00CB390B"/>
    <w:rsid w:val="00CB59C0"/>
    <w:rsid w:val="00CB60B0"/>
    <w:rsid w:val="00CB7634"/>
    <w:rsid w:val="00CB7903"/>
    <w:rsid w:val="00CC0499"/>
    <w:rsid w:val="00CC21AE"/>
    <w:rsid w:val="00CC30F8"/>
    <w:rsid w:val="00CD036D"/>
    <w:rsid w:val="00CD0B7E"/>
    <w:rsid w:val="00CD226E"/>
    <w:rsid w:val="00CD24A7"/>
    <w:rsid w:val="00CD3C26"/>
    <w:rsid w:val="00CD4D60"/>
    <w:rsid w:val="00CD5095"/>
    <w:rsid w:val="00CD694B"/>
    <w:rsid w:val="00CE022F"/>
    <w:rsid w:val="00CE167C"/>
    <w:rsid w:val="00CE3386"/>
    <w:rsid w:val="00CE52E2"/>
    <w:rsid w:val="00CE580F"/>
    <w:rsid w:val="00CF0AE6"/>
    <w:rsid w:val="00CF1D5A"/>
    <w:rsid w:val="00CF2567"/>
    <w:rsid w:val="00CF3262"/>
    <w:rsid w:val="00CF5C85"/>
    <w:rsid w:val="00CF7AE1"/>
    <w:rsid w:val="00D0017B"/>
    <w:rsid w:val="00D03BC6"/>
    <w:rsid w:val="00D03E9F"/>
    <w:rsid w:val="00D05033"/>
    <w:rsid w:val="00D052D6"/>
    <w:rsid w:val="00D05359"/>
    <w:rsid w:val="00D06E48"/>
    <w:rsid w:val="00D07DE0"/>
    <w:rsid w:val="00D1151E"/>
    <w:rsid w:val="00D134E9"/>
    <w:rsid w:val="00D168A5"/>
    <w:rsid w:val="00D16B34"/>
    <w:rsid w:val="00D2003C"/>
    <w:rsid w:val="00D20443"/>
    <w:rsid w:val="00D205C2"/>
    <w:rsid w:val="00D22680"/>
    <w:rsid w:val="00D23576"/>
    <w:rsid w:val="00D26526"/>
    <w:rsid w:val="00D268DA"/>
    <w:rsid w:val="00D27669"/>
    <w:rsid w:val="00D31EB0"/>
    <w:rsid w:val="00D33A5C"/>
    <w:rsid w:val="00D35E4B"/>
    <w:rsid w:val="00D411CA"/>
    <w:rsid w:val="00D418F1"/>
    <w:rsid w:val="00D41FED"/>
    <w:rsid w:val="00D423B8"/>
    <w:rsid w:val="00D42FB1"/>
    <w:rsid w:val="00D435EC"/>
    <w:rsid w:val="00D43F3F"/>
    <w:rsid w:val="00D44AE3"/>
    <w:rsid w:val="00D464DB"/>
    <w:rsid w:val="00D46F78"/>
    <w:rsid w:val="00D50BCA"/>
    <w:rsid w:val="00D513FD"/>
    <w:rsid w:val="00D5271E"/>
    <w:rsid w:val="00D53502"/>
    <w:rsid w:val="00D53764"/>
    <w:rsid w:val="00D544BE"/>
    <w:rsid w:val="00D55341"/>
    <w:rsid w:val="00D56241"/>
    <w:rsid w:val="00D57EF0"/>
    <w:rsid w:val="00D62472"/>
    <w:rsid w:val="00D6372C"/>
    <w:rsid w:val="00D64120"/>
    <w:rsid w:val="00D650FD"/>
    <w:rsid w:val="00D72C51"/>
    <w:rsid w:val="00D73A0E"/>
    <w:rsid w:val="00D76950"/>
    <w:rsid w:val="00D837D7"/>
    <w:rsid w:val="00D860D7"/>
    <w:rsid w:val="00D9062A"/>
    <w:rsid w:val="00D90C8D"/>
    <w:rsid w:val="00D91932"/>
    <w:rsid w:val="00D959B0"/>
    <w:rsid w:val="00D962DE"/>
    <w:rsid w:val="00D97EC4"/>
    <w:rsid w:val="00DA0C21"/>
    <w:rsid w:val="00DA3074"/>
    <w:rsid w:val="00DA4F3F"/>
    <w:rsid w:val="00DA5C05"/>
    <w:rsid w:val="00DB00D3"/>
    <w:rsid w:val="00DB38C1"/>
    <w:rsid w:val="00DC0CBE"/>
    <w:rsid w:val="00DC349B"/>
    <w:rsid w:val="00DC55B4"/>
    <w:rsid w:val="00DC6F67"/>
    <w:rsid w:val="00DC76F4"/>
    <w:rsid w:val="00DC7D80"/>
    <w:rsid w:val="00DD4D17"/>
    <w:rsid w:val="00DD562C"/>
    <w:rsid w:val="00DD6582"/>
    <w:rsid w:val="00DD7825"/>
    <w:rsid w:val="00DD7DC0"/>
    <w:rsid w:val="00DE0A76"/>
    <w:rsid w:val="00DE11AE"/>
    <w:rsid w:val="00DE1C20"/>
    <w:rsid w:val="00DE4ECD"/>
    <w:rsid w:val="00DE67EB"/>
    <w:rsid w:val="00DF4AFD"/>
    <w:rsid w:val="00DF4DDB"/>
    <w:rsid w:val="00E00D81"/>
    <w:rsid w:val="00E04544"/>
    <w:rsid w:val="00E050F8"/>
    <w:rsid w:val="00E069DE"/>
    <w:rsid w:val="00E06AD1"/>
    <w:rsid w:val="00E06B8D"/>
    <w:rsid w:val="00E10207"/>
    <w:rsid w:val="00E1058C"/>
    <w:rsid w:val="00E11297"/>
    <w:rsid w:val="00E133EA"/>
    <w:rsid w:val="00E13B95"/>
    <w:rsid w:val="00E16261"/>
    <w:rsid w:val="00E16BC8"/>
    <w:rsid w:val="00E21AA1"/>
    <w:rsid w:val="00E24097"/>
    <w:rsid w:val="00E25AE6"/>
    <w:rsid w:val="00E26351"/>
    <w:rsid w:val="00E27533"/>
    <w:rsid w:val="00E27D49"/>
    <w:rsid w:val="00E30F2F"/>
    <w:rsid w:val="00E3194B"/>
    <w:rsid w:val="00E31BD9"/>
    <w:rsid w:val="00E32128"/>
    <w:rsid w:val="00E34930"/>
    <w:rsid w:val="00E355CA"/>
    <w:rsid w:val="00E35BD3"/>
    <w:rsid w:val="00E35C94"/>
    <w:rsid w:val="00E35F5D"/>
    <w:rsid w:val="00E35FF8"/>
    <w:rsid w:val="00E36D75"/>
    <w:rsid w:val="00E3753E"/>
    <w:rsid w:val="00E40408"/>
    <w:rsid w:val="00E4048B"/>
    <w:rsid w:val="00E43791"/>
    <w:rsid w:val="00E444E2"/>
    <w:rsid w:val="00E46D70"/>
    <w:rsid w:val="00E47156"/>
    <w:rsid w:val="00E5108F"/>
    <w:rsid w:val="00E52596"/>
    <w:rsid w:val="00E54A5F"/>
    <w:rsid w:val="00E576BD"/>
    <w:rsid w:val="00E57AB2"/>
    <w:rsid w:val="00E6034B"/>
    <w:rsid w:val="00E61F07"/>
    <w:rsid w:val="00E623B0"/>
    <w:rsid w:val="00E624FE"/>
    <w:rsid w:val="00E6603A"/>
    <w:rsid w:val="00E66325"/>
    <w:rsid w:val="00E67237"/>
    <w:rsid w:val="00E70EB5"/>
    <w:rsid w:val="00E719D1"/>
    <w:rsid w:val="00E71F39"/>
    <w:rsid w:val="00E75DF7"/>
    <w:rsid w:val="00E7769E"/>
    <w:rsid w:val="00E81F39"/>
    <w:rsid w:val="00E849CD"/>
    <w:rsid w:val="00E84B26"/>
    <w:rsid w:val="00E86DE7"/>
    <w:rsid w:val="00E875F0"/>
    <w:rsid w:val="00E87B7C"/>
    <w:rsid w:val="00E87E34"/>
    <w:rsid w:val="00E914B5"/>
    <w:rsid w:val="00E93812"/>
    <w:rsid w:val="00E967FD"/>
    <w:rsid w:val="00E96A8B"/>
    <w:rsid w:val="00EA178C"/>
    <w:rsid w:val="00EA24C4"/>
    <w:rsid w:val="00EA3966"/>
    <w:rsid w:val="00EA3D80"/>
    <w:rsid w:val="00EA42D3"/>
    <w:rsid w:val="00EA6545"/>
    <w:rsid w:val="00EB0201"/>
    <w:rsid w:val="00EB1136"/>
    <w:rsid w:val="00EB13D6"/>
    <w:rsid w:val="00EB2538"/>
    <w:rsid w:val="00EB3070"/>
    <w:rsid w:val="00EB6B26"/>
    <w:rsid w:val="00EC0821"/>
    <w:rsid w:val="00EC0C1D"/>
    <w:rsid w:val="00EC36A7"/>
    <w:rsid w:val="00EC433C"/>
    <w:rsid w:val="00EC4493"/>
    <w:rsid w:val="00EC4792"/>
    <w:rsid w:val="00EC71A1"/>
    <w:rsid w:val="00EC7844"/>
    <w:rsid w:val="00ED0F70"/>
    <w:rsid w:val="00ED111B"/>
    <w:rsid w:val="00ED241E"/>
    <w:rsid w:val="00ED2B9B"/>
    <w:rsid w:val="00ED32F5"/>
    <w:rsid w:val="00ED3343"/>
    <w:rsid w:val="00ED56DA"/>
    <w:rsid w:val="00ED758A"/>
    <w:rsid w:val="00ED7EEF"/>
    <w:rsid w:val="00EE16FA"/>
    <w:rsid w:val="00EE542F"/>
    <w:rsid w:val="00EE7207"/>
    <w:rsid w:val="00EE7C18"/>
    <w:rsid w:val="00EF1BED"/>
    <w:rsid w:val="00EF1EC0"/>
    <w:rsid w:val="00EF4B64"/>
    <w:rsid w:val="00EF52AB"/>
    <w:rsid w:val="00EF59DC"/>
    <w:rsid w:val="00EF5ADA"/>
    <w:rsid w:val="00EF6BD6"/>
    <w:rsid w:val="00F02541"/>
    <w:rsid w:val="00F030F0"/>
    <w:rsid w:val="00F051F8"/>
    <w:rsid w:val="00F055DC"/>
    <w:rsid w:val="00F06317"/>
    <w:rsid w:val="00F06C74"/>
    <w:rsid w:val="00F07AE8"/>
    <w:rsid w:val="00F11360"/>
    <w:rsid w:val="00F12D95"/>
    <w:rsid w:val="00F13D19"/>
    <w:rsid w:val="00F13EC7"/>
    <w:rsid w:val="00F14EE1"/>
    <w:rsid w:val="00F1589F"/>
    <w:rsid w:val="00F22050"/>
    <w:rsid w:val="00F2208A"/>
    <w:rsid w:val="00F24F68"/>
    <w:rsid w:val="00F25A22"/>
    <w:rsid w:val="00F26086"/>
    <w:rsid w:val="00F27B41"/>
    <w:rsid w:val="00F326FE"/>
    <w:rsid w:val="00F336C7"/>
    <w:rsid w:val="00F36168"/>
    <w:rsid w:val="00F37DD6"/>
    <w:rsid w:val="00F4086A"/>
    <w:rsid w:val="00F42004"/>
    <w:rsid w:val="00F4450D"/>
    <w:rsid w:val="00F44517"/>
    <w:rsid w:val="00F45FDF"/>
    <w:rsid w:val="00F47602"/>
    <w:rsid w:val="00F512DE"/>
    <w:rsid w:val="00F52CD6"/>
    <w:rsid w:val="00F5442D"/>
    <w:rsid w:val="00F55A12"/>
    <w:rsid w:val="00F55E2A"/>
    <w:rsid w:val="00F60AD2"/>
    <w:rsid w:val="00F63D64"/>
    <w:rsid w:val="00F67038"/>
    <w:rsid w:val="00F6708B"/>
    <w:rsid w:val="00F672F1"/>
    <w:rsid w:val="00F70270"/>
    <w:rsid w:val="00F704E8"/>
    <w:rsid w:val="00F738FA"/>
    <w:rsid w:val="00F7598B"/>
    <w:rsid w:val="00F775BD"/>
    <w:rsid w:val="00F775D1"/>
    <w:rsid w:val="00F77DC0"/>
    <w:rsid w:val="00F818E3"/>
    <w:rsid w:val="00F8231F"/>
    <w:rsid w:val="00F83E2A"/>
    <w:rsid w:val="00FA0478"/>
    <w:rsid w:val="00FA0D18"/>
    <w:rsid w:val="00FA3C91"/>
    <w:rsid w:val="00FA43AB"/>
    <w:rsid w:val="00FA5317"/>
    <w:rsid w:val="00FB2342"/>
    <w:rsid w:val="00FB2933"/>
    <w:rsid w:val="00FB2FE0"/>
    <w:rsid w:val="00FB40A5"/>
    <w:rsid w:val="00FB44D6"/>
    <w:rsid w:val="00FB5DDC"/>
    <w:rsid w:val="00FC2205"/>
    <w:rsid w:val="00FC4675"/>
    <w:rsid w:val="00FC4BD6"/>
    <w:rsid w:val="00FD044C"/>
    <w:rsid w:val="00FD0FCC"/>
    <w:rsid w:val="00FD2448"/>
    <w:rsid w:val="00FD3B77"/>
    <w:rsid w:val="00FE4246"/>
    <w:rsid w:val="00FE613E"/>
    <w:rsid w:val="00FE71F6"/>
    <w:rsid w:val="00FF0E84"/>
    <w:rsid w:val="00FF1CC2"/>
    <w:rsid w:val="00FF254C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49F66"/>
  <w15:docId w15:val="{E677C92C-88ED-4EA4-98FF-A3FE63B5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D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B6DD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1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Rovshen Abbasov</cp:lastModifiedBy>
  <cp:revision>24</cp:revision>
  <dcterms:created xsi:type="dcterms:W3CDTF">2016-09-28T18:53:00Z</dcterms:created>
  <dcterms:modified xsi:type="dcterms:W3CDTF">2017-10-17T07:16:00Z</dcterms:modified>
</cp:coreProperties>
</file>