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977"/>
        <w:gridCol w:w="3070"/>
        <w:gridCol w:w="2615"/>
      </w:tblGrid>
      <w:tr w:rsidR="00176B47" w:rsidRPr="0088362E" w:rsidTr="007430B8">
        <w:trPr>
          <w:trHeight w:val="284"/>
        </w:trPr>
        <w:tc>
          <w:tcPr>
            <w:tcW w:w="1526" w:type="dxa"/>
            <w:gridSpan w:val="2"/>
            <w:vMerge w:val="restart"/>
            <w:vAlign w:val="center"/>
          </w:tcPr>
          <w:p w:rsidR="00176B47" w:rsidRPr="00BC4646" w:rsidRDefault="00176B47" w:rsidP="0084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Identification</w:t>
            </w:r>
          </w:p>
        </w:tc>
        <w:tc>
          <w:tcPr>
            <w:tcW w:w="2977" w:type="dxa"/>
            <w:vAlign w:val="center"/>
          </w:tcPr>
          <w:p w:rsidR="00176B47" w:rsidRPr="00281EBA" w:rsidRDefault="00737E7F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Title</w:t>
            </w:r>
            <w:r w:rsidR="00176B47" w:rsidRPr="00281E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2F2746" w:rsidRDefault="002F2746" w:rsidP="00AA754B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2F2746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Computer</w:t>
            </w:r>
            <w:r w:rsidR="00AA754B" w:rsidRPr="002C1643">
              <w:rPr>
                <w:rStyle w:val="Emphasis"/>
                <w:rFonts w:asciiTheme="majorBidi" w:hAnsiTheme="majorBidi" w:cstheme="majorBidi"/>
              </w:rPr>
              <w:t xml:space="preserve"> </w:t>
            </w:r>
            <w:r w:rsidR="00AA754B" w:rsidRPr="002C1643">
              <w:rPr>
                <w:rStyle w:val="Emphasis"/>
                <w:rFonts w:asciiTheme="majorBidi" w:hAnsiTheme="majorBidi" w:cstheme="majorBidi"/>
              </w:rPr>
              <w:t>Security</w:t>
            </w:r>
          </w:p>
        </w:tc>
      </w:tr>
      <w:tr w:rsidR="00176B47" w:rsidRPr="008C701C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B66F9D" w:rsidRDefault="00176B47" w:rsidP="006D2DB7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Computer Science</w:t>
            </w:r>
            <w:r w:rsidR="00B66F9D" w:rsidRPr="00B66F9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&amp; Engineering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2F2746" w:rsidP="00AA754B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M.Sc. -</w:t>
            </w:r>
            <w:r w:rsidR="00737E7F"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AA754B"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  <w:r w:rsidR="00737E7F"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credits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2F2746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Fall</w:t>
            </w: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201</w:t>
            </w: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</w:tr>
      <w:tr w:rsidR="00176B47" w:rsidRPr="00C33650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Instructor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9418BC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Seyed Amir Hossein Siahpooshha (PhD)</w:t>
            </w:r>
          </w:p>
        </w:tc>
      </w:tr>
      <w:tr w:rsidR="00176B47" w:rsidRPr="0016415B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5685" w:type="dxa"/>
            <w:gridSpan w:val="2"/>
            <w:vAlign w:val="center"/>
          </w:tcPr>
          <w:p w:rsidR="003C6BFF" w:rsidRPr="003C6BFF" w:rsidRDefault="00BE00C9" w:rsidP="003C6BFF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</w:pPr>
            <w:hyperlink r:id="rId7" w:history="1">
              <w:r w:rsidR="003C6BFF" w:rsidRPr="0014142C">
                <w:rPr>
                  <w:rStyle w:val="Hyperlink"/>
                  <w:rFonts w:asciiTheme="majorBidi" w:eastAsia="Times New Roman" w:hAnsiTheme="majorBidi" w:cstheme="majorBidi"/>
                </w:rPr>
                <w:t>siahpooshha@gmail.com</w:t>
              </w:r>
            </w:hyperlink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28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1EBA">
              <w:rPr>
                <w:rFonts w:ascii="Times New Roman" w:hAnsi="Times New Roman" w:cs="Times New Roman"/>
                <w:lang w:val="en-US"/>
              </w:rPr>
              <w:t>Classroom/hours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FA7105" w:rsidRDefault="00176B47" w:rsidP="00754E92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Neftchilar </w:t>
            </w:r>
            <w:r w:rsidR="00754E92" w:rsidRPr="00FA7105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</w:t>
            </w:r>
            <w:r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ampus,  room#</w:t>
            </w:r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176B47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6B47">
              <w:rPr>
                <w:rFonts w:ascii="Times New Roman" w:hAnsi="Times New Roman" w:cs="Times New Roman"/>
                <w:lang w:val="en-US"/>
              </w:rPr>
              <w:t>Pre</w:t>
            </w:r>
            <w:r w:rsidR="007E6381">
              <w:rPr>
                <w:rFonts w:ascii="Times New Roman" w:hAnsi="Times New Roman" w:cs="Times New Roman"/>
                <w:lang w:val="en-US"/>
              </w:rPr>
              <w:t>-</w:t>
            </w:r>
            <w:r w:rsidRPr="00176B47">
              <w:rPr>
                <w:rFonts w:ascii="Times New Roman" w:hAnsi="Times New Roman" w:cs="Times New Roman"/>
                <w:lang w:val="en-US"/>
              </w:rPr>
              <w:t>requisites</w:t>
            </w:r>
          </w:p>
        </w:tc>
        <w:tc>
          <w:tcPr>
            <w:tcW w:w="5685" w:type="dxa"/>
            <w:gridSpan w:val="2"/>
            <w:vAlign w:val="center"/>
          </w:tcPr>
          <w:p w:rsidR="00845609" w:rsidRPr="00AA754B" w:rsidRDefault="00176B47" w:rsidP="00AA754B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lang w:val="en-US"/>
              </w:rPr>
            </w:pPr>
            <w:r w:rsidRPr="00845609">
              <w:rPr>
                <w:rStyle w:val="Emphasis"/>
                <w:rFonts w:asciiTheme="majorBidi" w:eastAsia="Times New Roman" w:hAnsiTheme="majorBidi" w:cstheme="majorBidi"/>
              </w:rPr>
              <w:t>B.Sc. Computer Science</w:t>
            </w:r>
            <w:r w:rsidR="00B66F9D" w:rsidRPr="00845609">
              <w:rPr>
                <w:rStyle w:val="Emphasis"/>
                <w:rFonts w:asciiTheme="majorBidi" w:eastAsia="Times New Roman" w:hAnsiTheme="majorBidi" w:cstheme="majorBidi"/>
              </w:rPr>
              <w:t xml:space="preserve"> &amp; </w:t>
            </w:r>
            <w:r w:rsidRPr="00845609">
              <w:rPr>
                <w:rStyle w:val="Emphasis"/>
                <w:rFonts w:asciiTheme="majorBidi" w:eastAsia="Times New Roman" w:hAnsiTheme="majorBidi" w:cstheme="majorBidi"/>
              </w:rPr>
              <w:t>Engineering</w:t>
            </w:r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281EBA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6B47">
              <w:rPr>
                <w:rFonts w:ascii="Times New Roman" w:hAnsi="Times New Roman" w:cs="Times New Roman"/>
                <w:lang w:val="en-US"/>
              </w:rPr>
              <w:t>Language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61634F" w:rsidRDefault="00176B47" w:rsidP="0079552D">
            <w:pPr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English</w:t>
            </w:r>
            <w:r w:rsidRPr="0061634F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 xml:space="preserve"> (intermediate level)</w:t>
            </w:r>
          </w:p>
        </w:tc>
      </w:tr>
      <w:tr w:rsidR="00176B47" w:rsidRPr="000254E8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76B47" w:rsidRPr="00176B47" w:rsidRDefault="00FA7105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5685" w:type="dxa"/>
            <w:gridSpan w:val="2"/>
            <w:vAlign w:val="center"/>
          </w:tcPr>
          <w:p w:rsidR="00176B47" w:rsidRPr="00FA7105" w:rsidRDefault="00FA7105" w:rsidP="0079552D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 w:rsidRPr="00FA7105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Major (</w:t>
            </w:r>
            <w:r w:rsidR="00176B47" w:rsidRPr="009418BC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Compulsory</w:t>
            </w:r>
            <w:r w:rsidRPr="00FA7105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</w:tr>
      <w:tr w:rsidR="00176B47" w:rsidRPr="0088362E" w:rsidTr="00D912F5">
        <w:trPr>
          <w:trHeight w:val="884"/>
        </w:trPr>
        <w:tc>
          <w:tcPr>
            <w:tcW w:w="1526" w:type="dxa"/>
            <w:gridSpan w:val="2"/>
            <w:vAlign w:val="center"/>
          </w:tcPr>
          <w:p w:rsidR="00176B47" w:rsidRPr="00BC4646" w:rsidRDefault="00176B47" w:rsidP="005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ourse </w:t>
            </w:r>
            <w:r w:rsidRPr="008409BC">
              <w:rPr>
                <w:rFonts w:ascii="Times New Roman" w:hAnsi="Times New Roman" w:cs="Times New Roman"/>
                <w:b/>
                <w:bCs/>
                <w:lang w:val="en-US"/>
              </w:rPr>
              <w:t>Resources</w:t>
            </w:r>
          </w:p>
        </w:tc>
        <w:tc>
          <w:tcPr>
            <w:tcW w:w="8662" w:type="dxa"/>
            <w:gridSpan w:val="3"/>
            <w:vAlign w:val="center"/>
          </w:tcPr>
          <w:p w:rsidR="002C1643" w:rsidRPr="002C1643" w:rsidRDefault="00E753DF" w:rsidP="002C1643">
            <w:pPr>
              <w:spacing w:before="100" w:beforeAutospacing="1" w:after="100" w:afterAutospacing="1" w:line="240" w:lineRule="auto"/>
              <w:contextualSpacing/>
              <w:rPr>
                <w:rStyle w:val="Emphasis"/>
                <w:rFonts w:asciiTheme="majorBidi" w:hAnsiTheme="majorBidi" w:cstheme="majorBidi"/>
              </w:rPr>
            </w:pPr>
            <w:r w:rsidRPr="00E753DF">
              <w:rPr>
                <w:rStyle w:val="Emphasis"/>
                <w:rFonts w:asciiTheme="majorBidi" w:hAnsiTheme="majorBidi" w:cstheme="majorBidi"/>
              </w:rPr>
              <w:t>1.</w:t>
            </w:r>
            <w:r w:rsidR="002C1643" w:rsidRPr="002C1643">
              <w:rPr>
                <w:rStyle w:val="Emphasis"/>
                <w:rFonts w:asciiTheme="majorBidi" w:hAnsiTheme="majorBidi" w:cstheme="majorBidi"/>
              </w:rPr>
              <w:t xml:space="preserve"> Security in Computing, by Charles P. Pfleeger and Shari Lawrence Pfleeger</w:t>
            </w:r>
          </w:p>
          <w:p w:rsidR="002C1643" w:rsidRPr="002C1643" w:rsidRDefault="002C1643" w:rsidP="002C1643">
            <w:pPr>
              <w:spacing w:before="100" w:beforeAutospacing="1" w:after="100" w:afterAutospacing="1" w:line="240" w:lineRule="auto"/>
              <w:contextualSpacing/>
              <w:rPr>
                <w:rStyle w:val="Emphasis"/>
                <w:rFonts w:asciiTheme="majorBidi" w:hAnsiTheme="majorBidi" w:cstheme="majorBidi"/>
              </w:rPr>
            </w:pPr>
            <w:r>
              <w:rPr>
                <w:rStyle w:val="Emphasis"/>
                <w:rFonts w:asciiTheme="majorBidi" w:hAnsiTheme="majorBidi" w:cstheme="majorBidi"/>
                <w:lang w:val="en-US"/>
              </w:rPr>
              <w:t xml:space="preserve">2. </w:t>
            </w:r>
            <w:r w:rsidRPr="002C1643">
              <w:rPr>
                <w:rStyle w:val="Emphasis"/>
                <w:rFonts w:asciiTheme="majorBidi" w:hAnsiTheme="majorBidi" w:cstheme="majorBidi"/>
              </w:rPr>
              <w:t>Network Security</w:t>
            </w:r>
            <w:r>
              <w:rPr>
                <w:rStyle w:val="Emphasis"/>
                <w:rFonts w:asciiTheme="majorBidi" w:hAnsiTheme="majorBidi" w:cstheme="majorBidi"/>
              </w:rPr>
              <w:t>, by</w:t>
            </w:r>
            <w:r w:rsidRPr="002C1643">
              <w:rPr>
                <w:rStyle w:val="Emphasis"/>
                <w:rFonts w:asciiTheme="majorBidi" w:hAnsiTheme="majorBidi" w:cstheme="majorBidi"/>
              </w:rPr>
              <w:t xml:space="preserve"> Kaufman, Perlman, and Speciner</w:t>
            </w:r>
          </w:p>
          <w:p w:rsidR="00176B47" w:rsidRPr="00A5536D" w:rsidRDefault="00E753DF" w:rsidP="00D912F5">
            <w:pPr>
              <w:spacing w:before="100" w:beforeAutospacing="1" w:after="100" w:afterAutospacing="1" w:line="240" w:lineRule="auto"/>
              <w:contextualSpacing/>
              <w:rPr>
                <w:rStyle w:val="Emphasis"/>
                <w:rFonts w:asciiTheme="majorBidi" w:eastAsia="Times New Roman" w:hAnsiTheme="majorBidi" w:cstheme="majorBidi"/>
                <w:color w:val="000000"/>
              </w:rPr>
            </w:pPr>
            <w:r>
              <w:rPr>
                <w:rStyle w:val="Emphasis"/>
                <w:rFonts w:asciiTheme="majorBidi" w:eastAsia="Times New Roman" w:hAnsiTheme="majorBidi" w:cstheme="majorBidi"/>
                <w:color w:val="000000"/>
                <w:lang w:val="en-US"/>
              </w:rPr>
              <w:t>3</w:t>
            </w:r>
            <w:r w:rsidR="00176B47" w:rsidRPr="00A5536D">
              <w:rPr>
                <w:rStyle w:val="Emphasis"/>
                <w:rFonts w:asciiTheme="majorBidi" w:eastAsia="Times New Roman" w:hAnsiTheme="majorBidi" w:cstheme="majorBidi"/>
                <w:color w:val="000000"/>
              </w:rPr>
              <w:t>. Class notes</w:t>
            </w:r>
          </w:p>
        </w:tc>
      </w:tr>
      <w:tr w:rsidR="00176B47" w:rsidRPr="0088362E" w:rsidTr="007430B8">
        <w:tc>
          <w:tcPr>
            <w:tcW w:w="1526" w:type="dxa"/>
            <w:gridSpan w:val="2"/>
            <w:vAlign w:val="center"/>
          </w:tcPr>
          <w:p w:rsidR="00176B47" w:rsidRPr="00BC4646" w:rsidRDefault="00777418" w:rsidP="005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6A20">
              <w:rPr>
                <w:rFonts w:ascii="Times New Roman" w:hAnsi="Times New Roman" w:cs="Times New Roman"/>
                <w:b/>
                <w:bCs/>
                <w:lang w:val="en-US"/>
              </w:rPr>
              <w:t>Course Objective</w:t>
            </w:r>
          </w:p>
        </w:tc>
        <w:tc>
          <w:tcPr>
            <w:tcW w:w="8662" w:type="dxa"/>
            <w:gridSpan w:val="3"/>
            <w:vAlign w:val="center"/>
          </w:tcPr>
          <w:p w:rsidR="00922C5A" w:rsidRPr="00922C5A" w:rsidRDefault="00922C5A" w:rsidP="00922C5A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Theme="majorBidi" w:eastAsia="Times New Roman" w:hAnsiTheme="majorBidi" w:cstheme="majorBidi"/>
              </w:rPr>
            </w:pP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This course looks at management issues and practical implications related to securing</w:t>
            </w:r>
            <w:r>
              <w:rPr>
                <w:rStyle w:val="Emphasis"/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information systems. This course focuses on the Threat Environment, security Policy and</w:t>
            </w:r>
            <w:r>
              <w:rPr>
                <w:rStyle w:val="Emphasis"/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Planning, Cryptography, Secure Networks, Access Control, Firewalls, Host Hardening,</w:t>
            </w:r>
            <w:r>
              <w:rPr>
                <w:rStyle w:val="Emphasis"/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Application Security, Data Protection, Incident Response, and Networking and Review of</w:t>
            </w:r>
            <w:r>
              <w:rPr>
                <w:rStyle w:val="Emphasis"/>
                <w:rFonts w:asciiTheme="majorBidi" w:eastAsia="Times New Roman" w:hAnsiTheme="majorBidi" w:cstheme="majorBidi"/>
                <w:lang w:val="en-US"/>
              </w:rPr>
              <w:t xml:space="preserve"> </w:t>
            </w: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TCP/IP. A clear theoretical understanding supports a large practical component where</w:t>
            </w:r>
          </w:p>
          <w:p w:rsidR="00B37BA9" w:rsidRPr="00922C5A" w:rsidRDefault="00922C5A" w:rsidP="00922C5A">
            <w:pPr>
              <w:pStyle w:val="NoSpacing"/>
              <w:rPr>
                <w:rStyle w:val="Emphasis"/>
                <w:rFonts w:asciiTheme="majorBidi" w:eastAsia="Times New Roman" w:hAnsiTheme="majorBidi" w:cstheme="majorBidi"/>
                <w:lang w:val="en-US"/>
              </w:rPr>
            </w:pPr>
            <w:r w:rsidRPr="00922C5A">
              <w:rPr>
                <w:rStyle w:val="Emphasis"/>
                <w:rFonts w:asciiTheme="majorBidi" w:eastAsia="Times New Roman" w:hAnsiTheme="majorBidi" w:cstheme="majorBidi"/>
              </w:rPr>
              <w:t>students learn to audit information systems and use contemporary</w:t>
            </w:r>
            <w:r>
              <w:rPr>
                <w:rStyle w:val="Emphasis"/>
                <w:rFonts w:asciiTheme="majorBidi" w:eastAsia="Times New Roman" w:hAnsiTheme="majorBidi" w:cstheme="majorBidi"/>
                <w:lang w:val="en-US"/>
              </w:rPr>
              <w:t>.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 w:val="restart"/>
            <w:vAlign w:val="center"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4646">
              <w:rPr>
                <w:rFonts w:ascii="Times New Roman" w:hAnsi="Times New Roman" w:cs="Times New Roman"/>
                <w:b/>
                <w:bCs/>
                <w:lang w:val="en-US"/>
              </w:rPr>
              <w:t>Evaluation</w:t>
            </w:r>
          </w:p>
        </w:tc>
        <w:tc>
          <w:tcPr>
            <w:tcW w:w="6047" w:type="dxa"/>
            <w:gridSpan w:val="2"/>
            <w:vAlign w:val="center"/>
          </w:tcPr>
          <w:p w:rsidR="00176B47" w:rsidRPr="00F153DF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53DF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2615" w:type="dxa"/>
            <w:vAlign w:val="center"/>
          </w:tcPr>
          <w:p w:rsidR="00176B47" w:rsidRPr="00F153DF" w:rsidRDefault="00AA754B" w:rsidP="00AA754B">
            <w:pPr>
              <w:pStyle w:val="Heading1"/>
              <w:shd w:val="clear" w:color="auto" w:fill="FFFFFF"/>
              <w:spacing w:before="0" w:after="120" w:line="240" w:lineRule="auto"/>
              <w:rPr>
                <w:rStyle w:val="Emphasis"/>
                <w:rFonts w:asciiTheme="majorBidi" w:eastAsia="Times New Roman" w:hAnsiTheme="majorBid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4</w:t>
            </w:r>
            <w:r w:rsidR="00176B47" w:rsidRPr="00F153DF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0</w:t>
            </w:r>
            <w:r w:rsidR="00176B47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%</w:t>
            </w:r>
          </w:p>
        </w:tc>
      </w:tr>
      <w:tr w:rsidR="00176B47" w:rsidRPr="00BC4646" w:rsidTr="007430B8">
        <w:trPr>
          <w:trHeight w:val="284"/>
        </w:trPr>
        <w:tc>
          <w:tcPr>
            <w:tcW w:w="1526" w:type="dxa"/>
            <w:gridSpan w:val="2"/>
            <w:vMerge/>
          </w:tcPr>
          <w:p w:rsidR="00176B47" w:rsidRPr="00BC4646" w:rsidRDefault="00176B47" w:rsidP="0017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176B47" w:rsidRPr="00BC4646" w:rsidRDefault="00176B47" w:rsidP="007955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53DF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  <w:tc>
          <w:tcPr>
            <w:tcW w:w="2615" w:type="dxa"/>
            <w:vAlign w:val="center"/>
          </w:tcPr>
          <w:p w:rsidR="00176B47" w:rsidRPr="00F153DF" w:rsidRDefault="00AA754B" w:rsidP="0079552D">
            <w:pPr>
              <w:pStyle w:val="Heading1"/>
              <w:shd w:val="clear" w:color="auto" w:fill="FFFFFF"/>
              <w:spacing w:before="0" w:after="120" w:line="240" w:lineRule="auto"/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6</w:t>
            </w:r>
            <w:r w:rsidR="00176B47" w:rsidRPr="00F153DF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</w:rPr>
              <w:t>0</w:t>
            </w:r>
            <w:r w:rsidR="00176B47">
              <w:rPr>
                <w:rStyle w:val="Emphasis"/>
                <w:rFonts w:asciiTheme="majorBidi" w:eastAsia="Times New Roman" w:hAnsiTheme="majorBidi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  <w:t>%</w:t>
            </w:r>
          </w:p>
        </w:tc>
      </w:tr>
      <w:tr w:rsidR="00176B47" w:rsidRPr="00BC4646" w:rsidTr="00AC2BE7">
        <w:trPr>
          <w:trHeight w:val="567"/>
        </w:trPr>
        <w:tc>
          <w:tcPr>
            <w:tcW w:w="10188" w:type="dxa"/>
            <w:gridSpan w:val="5"/>
            <w:vAlign w:val="center"/>
          </w:tcPr>
          <w:p w:rsidR="00176B47" w:rsidRPr="00BC4646" w:rsidRDefault="005D6AF0" w:rsidP="00AC2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Weekly L</w:t>
            </w:r>
            <w:r w:rsidRPr="005D6AF0">
              <w:rPr>
                <w:rFonts w:ascii="Times New Roman" w:hAnsi="Times New Roman" w:cs="Times New Roman"/>
                <w:b/>
                <w:bCs/>
                <w:lang w:val="en-US"/>
              </w:rPr>
              <w:t>ecture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</w:p>
        </w:tc>
      </w:tr>
      <w:tr w:rsidR="00176B47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473712" w:rsidRDefault="00176B47" w:rsidP="00141128">
            <w:pPr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37659B" w:rsidRDefault="0037659B" w:rsidP="00FD300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A654E2">
              <w:rPr>
                <w:rFonts w:asciiTheme="majorBidi" w:eastAsia="Times New Roman" w:hAnsiTheme="majorBidi" w:cstheme="majorBidi"/>
                <w:lang w:val="en-US"/>
              </w:rPr>
              <w:t>Introduction</w:t>
            </w:r>
          </w:p>
          <w:p w:rsidR="00176B47" w:rsidRDefault="00B4345F" w:rsidP="00FD300D">
            <w:pPr>
              <w:pStyle w:val="ListParagraph"/>
              <w:numPr>
                <w:ilvl w:val="0"/>
                <w:numId w:val="23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336C9">
              <w:rPr>
                <w:rFonts w:asciiTheme="majorBidi" w:hAnsiTheme="majorBidi" w:cstheme="majorBidi"/>
                <w:sz w:val="22"/>
                <w:szCs w:val="22"/>
              </w:rPr>
              <w:t>Is There a Security Problem in Computing</w:t>
            </w:r>
            <w:r w:rsidRPr="007336C9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  <w:p w:rsidR="00F5597B" w:rsidRPr="00F5597B" w:rsidRDefault="00F5597B" w:rsidP="00F5597B">
            <w:pPr>
              <w:pStyle w:val="ListParagraph"/>
              <w:numPr>
                <w:ilvl w:val="0"/>
                <w:numId w:val="23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336C9">
              <w:rPr>
                <w:rFonts w:asciiTheme="majorBidi" w:hAnsiTheme="majorBidi" w:cstheme="majorBidi"/>
                <w:sz w:val="22"/>
                <w:szCs w:val="22"/>
              </w:rPr>
              <w:t>Ethics</w:t>
            </w:r>
          </w:p>
        </w:tc>
      </w:tr>
      <w:tr w:rsidR="00176B47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473712" w:rsidRDefault="00176B47" w:rsidP="001411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2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473712" w:rsidRPr="00B4345F" w:rsidRDefault="00B4345F" w:rsidP="00FD300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B4345F">
              <w:rPr>
                <w:rFonts w:asciiTheme="majorBidi" w:eastAsia="Times New Roman" w:hAnsiTheme="majorBidi" w:cstheme="majorBidi"/>
                <w:lang w:val="en-US"/>
              </w:rPr>
              <w:t>Security Planning</w:t>
            </w:r>
          </w:p>
          <w:p w:rsidR="00B4345F" w:rsidRPr="00B4345F" w:rsidRDefault="00B4345F" w:rsidP="00FD300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B4345F">
              <w:rPr>
                <w:rFonts w:asciiTheme="majorBidi" w:eastAsia="Times New Roman" w:hAnsiTheme="majorBidi" w:cstheme="majorBidi"/>
                <w:lang w:val="en-US"/>
              </w:rPr>
              <w:t>Risk Analysis</w:t>
            </w:r>
          </w:p>
        </w:tc>
      </w:tr>
      <w:tr w:rsidR="00176B47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76B47" w:rsidRPr="00473712" w:rsidRDefault="00176B47" w:rsidP="001411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3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336C9" w:rsidRPr="00B4345F" w:rsidRDefault="007336C9" w:rsidP="00FD300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B4345F">
              <w:rPr>
                <w:rFonts w:asciiTheme="majorBidi" w:eastAsia="Times New Roman" w:hAnsiTheme="majorBidi" w:cstheme="majorBidi"/>
                <w:lang w:val="en-US"/>
              </w:rPr>
              <w:t>Softw</w:t>
            </w:r>
            <w:r w:rsidR="005046D7">
              <w:rPr>
                <w:rFonts w:asciiTheme="majorBidi" w:eastAsia="Times New Roman" w:hAnsiTheme="majorBidi" w:cstheme="majorBidi"/>
                <w:lang w:val="en-US"/>
              </w:rPr>
              <w:t>are security: Issues</w:t>
            </w:r>
          </w:p>
          <w:p w:rsidR="007336C9" w:rsidRPr="007336C9" w:rsidRDefault="007336C9" w:rsidP="00FD300D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336C9">
              <w:rPr>
                <w:rFonts w:asciiTheme="majorBidi" w:hAnsiTheme="majorBidi" w:cstheme="majorBidi"/>
                <w:sz w:val="22"/>
                <w:szCs w:val="22"/>
              </w:rPr>
              <w:t>Secure Programs</w:t>
            </w:r>
            <w:bookmarkStart w:id="0" w:name="_GoBack"/>
          </w:p>
          <w:p w:rsidR="0079552D" w:rsidRPr="007336C9" w:rsidRDefault="007336C9" w:rsidP="00FD300D">
            <w:pPr>
              <w:pStyle w:val="ListParagraph"/>
              <w:numPr>
                <w:ilvl w:val="0"/>
                <w:numId w:val="24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7336C9">
              <w:rPr>
                <w:rFonts w:asciiTheme="majorBidi" w:hAnsiTheme="majorBidi" w:cstheme="majorBidi"/>
                <w:sz w:val="22"/>
                <w:szCs w:val="22"/>
              </w:rPr>
              <w:t>Non</w:t>
            </w:r>
            <w:r w:rsidR="00BE00C9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7336C9">
              <w:rPr>
                <w:rFonts w:asciiTheme="majorBidi" w:hAnsiTheme="majorBidi" w:cstheme="majorBidi"/>
                <w:sz w:val="22"/>
                <w:szCs w:val="22"/>
              </w:rPr>
              <w:t>malicious Program Errors</w:t>
            </w:r>
            <w:bookmarkEnd w:id="0"/>
          </w:p>
        </w:tc>
      </w:tr>
      <w:tr w:rsidR="007336C9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336C9" w:rsidRPr="00473712" w:rsidRDefault="007336C9" w:rsidP="007336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4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336C9" w:rsidRPr="007336C9" w:rsidRDefault="007336C9" w:rsidP="00D3433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7336C9">
              <w:rPr>
                <w:rFonts w:asciiTheme="majorBidi" w:eastAsia="Times New Roman" w:hAnsiTheme="majorBidi" w:cstheme="majorBidi"/>
                <w:lang w:val="en-US"/>
              </w:rPr>
              <w:t xml:space="preserve">Software security: </w:t>
            </w:r>
            <w:r w:rsidRPr="007336C9">
              <w:rPr>
                <w:rFonts w:asciiTheme="majorBidi" w:eastAsia="Times New Roman" w:hAnsiTheme="majorBidi" w:cstheme="majorBidi"/>
                <w:lang w:val="en-US"/>
              </w:rPr>
              <w:t>Attacks</w:t>
            </w:r>
          </w:p>
        </w:tc>
      </w:tr>
      <w:tr w:rsidR="007336C9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336C9" w:rsidRPr="00473712" w:rsidRDefault="007336C9" w:rsidP="007336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5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7336C9" w:rsidRPr="007336C9" w:rsidRDefault="007336C9" w:rsidP="00D3433D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7336C9">
              <w:rPr>
                <w:rFonts w:asciiTheme="majorBidi" w:eastAsia="Times New Roman" w:hAnsiTheme="majorBidi" w:cstheme="majorBidi"/>
                <w:lang w:val="en-US"/>
              </w:rPr>
              <w:t xml:space="preserve">Software security: </w:t>
            </w:r>
            <w:r>
              <w:rPr>
                <w:rFonts w:asciiTheme="majorBidi" w:eastAsia="Times New Roman" w:hAnsiTheme="majorBidi" w:cstheme="majorBidi"/>
                <w:lang w:val="en-US"/>
              </w:rPr>
              <w:t xml:space="preserve">Defenses </w:t>
            </w:r>
            <w:r w:rsidRPr="007336C9">
              <w:rPr>
                <w:rFonts w:asciiTheme="majorBidi" w:eastAsia="Times New Roman" w:hAnsiTheme="majorBidi" w:cstheme="majorBidi"/>
                <w:lang w:val="en-US"/>
              </w:rPr>
              <w:t>and Design Principles</w:t>
            </w:r>
          </w:p>
        </w:tc>
      </w:tr>
      <w:tr w:rsidR="007336C9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336C9" w:rsidRPr="00473712" w:rsidRDefault="007336C9" w:rsidP="007336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6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FD300D" w:rsidRPr="00B6307E" w:rsidRDefault="00FD300D" w:rsidP="00B6307E">
            <w:pPr>
              <w:tabs>
                <w:tab w:val="center" w:pos="4506"/>
              </w:tabs>
              <w:contextualSpacing/>
              <w:rPr>
                <w:rFonts w:asciiTheme="majorBidi" w:hAnsiTheme="majorBidi" w:cstheme="majorBidi"/>
              </w:rPr>
            </w:pPr>
            <w:r w:rsidRPr="00B6307E">
              <w:rPr>
                <w:rFonts w:asciiTheme="majorBidi" w:hAnsiTheme="majorBidi" w:cstheme="majorBidi"/>
              </w:rPr>
              <w:t>Introduction to Cryptography</w:t>
            </w:r>
          </w:p>
          <w:p w:rsidR="00FD300D" w:rsidRPr="00B6307E" w:rsidRDefault="00FD300D" w:rsidP="00B6307E">
            <w:pPr>
              <w:tabs>
                <w:tab w:val="center" w:pos="4506"/>
              </w:tabs>
              <w:contextualSpacing/>
              <w:rPr>
                <w:rFonts w:asciiTheme="majorBidi" w:hAnsiTheme="majorBidi" w:cstheme="majorBidi"/>
              </w:rPr>
            </w:pPr>
            <w:r w:rsidRPr="00B6307E">
              <w:rPr>
                <w:rFonts w:asciiTheme="majorBidi" w:hAnsiTheme="majorBidi" w:cstheme="majorBidi"/>
              </w:rPr>
              <w:t>Modes of Operation</w:t>
            </w:r>
          </w:p>
        </w:tc>
      </w:tr>
      <w:tr w:rsidR="00FD300D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300D" w:rsidRPr="00473712" w:rsidRDefault="00FD300D" w:rsidP="00FD30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7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FD300D" w:rsidRPr="00473712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FD300D">
              <w:rPr>
                <w:rFonts w:asciiTheme="majorBidi" w:eastAsia="Times New Roman" w:hAnsiTheme="majorBidi" w:cstheme="majorBidi"/>
                <w:lang w:val="en-US"/>
              </w:rPr>
              <w:t>Crypto: Symmetric Foundations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8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73712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FD300D">
              <w:rPr>
                <w:rFonts w:asciiTheme="majorBidi" w:eastAsia="Times New Roman" w:hAnsiTheme="majorBidi" w:cstheme="majorBidi"/>
                <w:lang w:val="en-US"/>
              </w:rPr>
              <w:t>Crypto: Asymmetric Foundations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9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73712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bookmarkStart w:id="1" w:name="l17"/>
            <w:bookmarkEnd w:id="1"/>
            <w:r w:rsidRPr="00473712">
              <w:rPr>
                <w:rFonts w:asciiTheme="majorBidi" w:eastAsia="Times New Roman" w:hAnsiTheme="majorBidi" w:cstheme="majorBidi"/>
                <w:lang w:val="en-US"/>
              </w:rPr>
              <w:t>Midterm Exam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10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FD300D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FD300D">
              <w:rPr>
                <w:rFonts w:asciiTheme="majorBidi" w:eastAsia="Times New Roman" w:hAnsiTheme="majorBidi" w:cstheme="majorBidi"/>
                <w:lang w:val="en-US"/>
              </w:rPr>
              <w:t>User authentication</w:t>
            </w:r>
            <w:r w:rsidRPr="00FD300D">
              <w:rPr>
                <w:rFonts w:asciiTheme="majorBidi" w:eastAsia="Times New Roman" w:hAnsiTheme="majorBidi" w:cstheme="majorBidi"/>
                <w:lang w:val="en-US"/>
              </w:rPr>
              <w:t xml:space="preserve"> 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11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D43003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D43003">
              <w:rPr>
                <w:rFonts w:asciiTheme="majorBidi" w:hAnsiTheme="majorBidi" w:cstheme="majorBidi"/>
                <w:sz w:val="22"/>
                <w:szCs w:val="22"/>
              </w:rPr>
              <w:t>Password Managers</w:t>
            </w:r>
            <w:r w:rsidRPr="00D43003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Pr="00D43003">
              <w:rPr>
                <w:rFonts w:asciiTheme="majorBidi" w:hAnsiTheme="majorBidi" w:cstheme="majorBidi"/>
                <w:sz w:val="22"/>
                <w:szCs w:val="22"/>
              </w:rPr>
              <w:t>Conventional Passwords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D43003">
              <w:rPr>
                <w:rFonts w:asciiTheme="majorBidi" w:hAnsiTheme="majorBidi" w:cstheme="majorBidi"/>
                <w:sz w:val="22"/>
                <w:szCs w:val="22"/>
              </w:rPr>
              <w:t>Graphical Passwords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12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530B0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4530B0">
              <w:rPr>
                <w:rFonts w:asciiTheme="majorBidi" w:hAnsiTheme="majorBidi" w:cstheme="majorBidi"/>
                <w:sz w:val="22"/>
                <w:szCs w:val="22"/>
              </w:rPr>
              <w:t>Biometrics</w:t>
            </w:r>
          </w:p>
          <w:p w:rsidR="00B6307E" w:rsidRPr="004530B0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4530B0">
              <w:rPr>
                <w:rFonts w:asciiTheme="majorBidi" w:hAnsiTheme="majorBidi" w:cstheme="majorBidi"/>
                <w:sz w:val="22"/>
                <w:szCs w:val="22"/>
              </w:rPr>
              <w:t>Authentication schemes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13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23C91" w:rsidRDefault="00B6307E" w:rsidP="00B6307E">
            <w:pPr>
              <w:tabs>
                <w:tab w:val="center" w:pos="4506"/>
              </w:tabs>
              <w:contextualSpacing/>
              <w:rPr>
                <w:rFonts w:asciiTheme="majorBidi" w:hAnsiTheme="majorBidi" w:cstheme="majorBidi"/>
              </w:rPr>
            </w:pPr>
            <w:r w:rsidRPr="00423C91">
              <w:rPr>
                <w:rFonts w:asciiTheme="majorBidi" w:hAnsiTheme="majorBidi" w:cstheme="majorBidi"/>
              </w:rPr>
              <w:t xml:space="preserve">Network security and privacy </w:t>
            </w:r>
          </w:p>
          <w:p w:rsidR="00B6307E" w:rsidRPr="00423C91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FD300D">
              <w:rPr>
                <w:rFonts w:asciiTheme="majorBidi" w:hAnsiTheme="majorBidi" w:cstheme="majorBidi"/>
                <w:sz w:val="22"/>
                <w:szCs w:val="22"/>
              </w:rPr>
              <w:t>Network Concepts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14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530B0" w:rsidRDefault="00B6307E" w:rsidP="00B6307E">
            <w:pPr>
              <w:pStyle w:val="ListParagraph"/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6307E" w:rsidRPr="004530B0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4530B0">
              <w:rPr>
                <w:rFonts w:asciiTheme="majorBidi" w:hAnsiTheme="majorBidi" w:cstheme="majorBidi"/>
                <w:sz w:val="22"/>
                <w:szCs w:val="22"/>
              </w:rPr>
              <w:t>Denial of Service and Distributed Denial of Service</w:t>
            </w:r>
          </w:p>
          <w:p w:rsidR="00B6307E" w:rsidRPr="00423C91" w:rsidRDefault="00B6307E" w:rsidP="00B6307E">
            <w:pPr>
              <w:pStyle w:val="ListParagraph"/>
              <w:numPr>
                <w:ilvl w:val="0"/>
                <w:numId w:val="22"/>
              </w:numPr>
              <w:tabs>
                <w:tab w:val="center" w:pos="4506"/>
              </w:tabs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4530B0">
              <w:rPr>
                <w:rFonts w:asciiTheme="majorBidi" w:hAnsiTheme="majorBidi" w:cstheme="majorBidi"/>
                <w:sz w:val="22"/>
                <w:szCs w:val="22"/>
              </w:rPr>
              <w:t>Firewalls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15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73712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FD300D">
              <w:rPr>
                <w:rFonts w:asciiTheme="majorBidi" w:eastAsia="Times New Roman" w:hAnsiTheme="majorBidi" w:cstheme="majorBidi"/>
                <w:lang w:val="en-US"/>
              </w:rPr>
              <w:t>Web security and privacy</w:t>
            </w:r>
          </w:p>
        </w:tc>
      </w:tr>
      <w:tr w:rsidR="00B6307E" w:rsidRPr="00473712" w:rsidTr="00141128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307E" w:rsidRPr="00473712" w:rsidRDefault="00B6307E" w:rsidP="00B630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lastRenderedPageBreak/>
              <w:t>16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</w:tcBorders>
            <w:vAlign w:val="center"/>
          </w:tcPr>
          <w:p w:rsidR="00B6307E" w:rsidRPr="00473712" w:rsidRDefault="00B6307E" w:rsidP="00B6307E">
            <w:pPr>
              <w:tabs>
                <w:tab w:val="center" w:pos="4506"/>
              </w:tabs>
              <w:spacing w:line="240" w:lineRule="auto"/>
              <w:contextualSpacing/>
              <w:rPr>
                <w:rFonts w:asciiTheme="majorBidi" w:eastAsia="Times New Roman" w:hAnsiTheme="majorBidi" w:cstheme="majorBidi"/>
                <w:lang w:val="en-US"/>
              </w:rPr>
            </w:pPr>
            <w:r w:rsidRPr="00473712">
              <w:rPr>
                <w:rFonts w:asciiTheme="majorBidi" w:eastAsia="Times New Roman" w:hAnsiTheme="majorBidi" w:cstheme="majorBidi"/>
                <w:lang w:val="en-US"/>
              </w:rPr>
              <w:t>Final Exam</w:t>
            </w:r>
            <w:r w:rsidRPr="00473712">
              <w:rPr>
                <w:rFonts w:asciiTheme="majorBidi" w:eastAsia="Times New Roman" w:hAnsiTheme="majorBidi" w:cstheme="majorBidi"/>
                <w:lang w:val="en-US"/>
              </w:rPr>
              <w:tab/>
              <w:t>-</w:t>
            </w:r>
          </w:p>
        </w:tc>
      </w:tr>
    </w:tbl>
    <w:p w:rsidR="004D1D8A" w:rsidRPr="00473712" w:rsidRDefault="004D1D8A" w:rsidP="001A5F6A">
      <w:pPr>
        <w:rPr>
          <w:rFonts w:asciiTheme="majorBidi" w:eastAsia="Times New Roman" w:hAnsiTheme="majorBidi" w:cstheme="majorBidi"/>
          <w:lang w:val="en-US"/>
        </w:rPr>
      </w:pPr>
    </w:p>
    <w:sectPr w:rsidR="004D1D8A" w:rsidRPr="00473712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65C"/>
    <w:multiLevelType w:val="multilevel"/>
    <w:tmpl w:val="65B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088B"/>
    <w:multiLevelType w:val="multilevel"/>
    <w:tmpl w:val="E61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677C2"/>
    <w:multiLevelType w:val="hybridMultilevel"/>
    <w:tmpl w:val="6316A7BA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15F"/>
    <w:multiLevelType w:val="multilevel"/>
    <w:tmpl w:val="D0E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768F8"/>
    <w:multiLevelType w:val="hybridMultilevel"/>
    <w:tmpl w:val="5B78646A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5769"/>
    <w:multiLevelType w:val="hybridMultilevel"/>
    <w:tmpl w:val="4E28D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D3B23"/>
    <w:multiLevelType w:val="multilevel"/>
    <w:tmpl w:val="EB1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5DAC"/>
    <w:multiLevelType w:val="multilevel"/>
    <w:tmpl w:val="D84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61CA5"/>
    <w:multiLevelType w:val="multilevel"/>
    <w:tmpl w:val="20F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058E1"/>
    <w:multiLevelType w:val="multilevel"/>
    <w:tmpl w:val="E5D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D5C52"/>
    <w:multiLevelType w:val="hybridMultilevel"/>
    <w:tmpl w:val="1ED899FE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80867"/>
    <w:multiLevelType w:val="hybridMultilevel"/>
    <w:tmpl w:val="2460D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D4B46"/>
    <w:multiLevelType w:val="hybridMultilevel"/>
    <w:tmpl w:val="23C80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A62"/>
    <w:multiLevelType w:val="multilevel"/>
    <w:tmpl w:val="A08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139E4"/>
    <w:multiLevelType w:val="hybridMultilevel"/>
    <w:tmpl w:val="27BA7F18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44BA9"/>
    <w:multiLevelType w:val="multilevel"/>
    <w:tmpl w:val="BE9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1533A"/>
    <w:multiLevelType w:val="hybridMultilevel"/>
    <w:tmpl w:val="61FED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81DA0"/>
    <w:multiLevelType w:val="hybridMultilevel"/>
    <w:tmpl w:val="52E20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47464"/>
    <w:multiLevelType w:val="hybridMultilevel"/>
    <w:tmpl w:val="EC24AAE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00C2"/>
    <w:multiLevelType w:val="multilevel"/>
    <w:tmpl w:val="6BD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E15C6"/>
    <w:multiLevelType w:val="multilevel"/>
    <w:tmpl w:val="0EB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313E5"/>
    <w:multiLevelType w:val="hybridMultilevel"/>
    <w:tmpl w:val="C6124BF6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C5F6C"/>
    <w:multiLevelType w:val="hybridMultilevel"/>
    <w:tmpl w:val="E4A6325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711F0"/>
    <w:multiLevelType w:val="hybridMultilevel"/>
    <w:tmpl w:val="91B67D70"/>
    <w:lvl w:ilvl="0" w:tplc="EED026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A08D1"/>
    <w:multiLevelType w:val="hybridMultilevel"/>
    <w:tmpl w:val="BB54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24CA7"/>
    <w:multiLevelType w:val="multilevel"/>
    <w:tmpl w:val="C214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B29D1"/>
    <w:multiLevelType w:val="multilevel"/>
    <w:tmpl w:val="065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26"/>
  </w:num>
  <w:num w:numId="10">
    <w:abstractNumId w:val="20"/>
  </w:num>
  <w:num w:numId="11">
    <w:abstractNumId w:val="19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25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5"/>
  </w:num>
  <w:num w:numId="23">
    <w:abstractNumId w:val="16"/>
  </w:num>
  <w:num w:numId="24">
    <w:abstractNumId w:val="17"/>
  </w:num>
  <w:num w:numId="25">
    <w:abstractNumId w:val="12"/>
  </w:num>
  <w:num w:numId="26">
    <w:abstractNumId w:val="24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4"/>
    <w:rsid w:val="000104CE"/>
    <w:rsid w:val="00012F65"/>
    <w:rsid w:val="000254E8"/>
    <w:rsid w:val="00034254"/>
    <w:rsid w:val="00057EFE"/>
    <w:rsid w:val="00076370"/>
    <w:rsid w:val="000A1376"/>
    <w:rsid w:val="000A3C17"/>
    <w:rsid w:val="000A5A66"/>
    <w:rsid w:val="000B20BB"/>
    <w:rsid w:val="000B3D80"/>
    <w:rsid w:val="000C1551"/>
    <w:rsid w:val="000C36BA"/>
    <w:rsid w:val="000C51F3"/>
    <w:rsid w:val="000E6C55"/>
    <w:rsid w:val="000E6FCB"/>
    <w:rsid w:val="000E781A"/>
    <w:rsid w:val="000F103F"/>
    <w:rsid w:val="001129BD"/>
    <w:rsid w:val="00112A25"/>
    <w:rsid w:val="0011555C"/>
    <w:rsid w:val="00135316"/>
    <w:rsid w:val="00136318"/>
    <w:rsid w:val="00141128"/>
    <w:rsid w:val="00152E71"/>
    <w:rsid w:val="0016415B"/>
    <w:rsid w:val="00176B47"/>
    <w:rsid w:val="00180EE0"/>
    <w:rsid w:val="001845E6"/>
    <w:rsid w:val="00185947"/>
    <w:rsid w:val="00192ECB"/>
    <w:rsid w:val="00197468"/>
    <w:rsid w:val="001A452B"/>
    <w:rsid w:val="001A5F6A"/>
    <w:rsid w:val="001C22A5"/>
    <w:rsid w:val="001C2427"/>
    <w:rsid w:val="001C2680"/>
    <w:rsid w:val="001D15B2"/>
    <w:rsid w:val="001D2D87"/>
    <w:rsid w:val="001D695E"/>
    <w:rsid w:val="001E21E1"/>
    <w:rsid w:val="001E4CE2"/>
    <w:rsid w:val="001E7DD8"/>
    <w:rsid w:val="001F0DB0"/>
    <w:rsid w:val="002075E8"/>
    <w:rsid w:val="002107F3"/>
    <w:rsid w:val="0022056C"/>
    <w:rsid w:val="00237215"/>
    <w:rsid w:val="00243DC1"/>
    <w:rsid w:val="00253271"/>
    <w:rsid w:val="00281EBA"/>
    <w:rsid w:val="00282A75"/>
    <w:rsid w:val="00283DE6"/>
    <w:rsid w:val="00291926"/>
    <w:rsid w:val="002959ED"/>
    <w:rsid w:val="002A2E68"/>
    <w:rsid w:val="002C1643"/>
    <w:rsid w:val="002C344E"/>
    <w:rsid w:val="002D2DF1"/>
    <w:rsid w:val="002D5D3D"/>
    <w:rsid w:val="002E478E"/>
    <w:rsid w:val="002F2746"/>
    <w:rsid w:val="002F31B5"/>
    <w:rsid w:val="00311139"/>
    <w:rsid w:val="003122BB"/>
    <w:rsid w:val="00314A0B"/>
    <w:rsid w:val="00346339"/>
    <w:rsid w:val="00350805"/>
    <w:rsid w:val="003578E8"/>
    <w:rsid w:val="0036361E"/>
    <w:rsid w:val="003719D1"/>
    <w:rsid w:val="0037659B"/>
    <w:rsid w:val="00381B03"/>
    <w:rsid w:val="00382BE2"/>
    <w:rsid w:val="0038536D"/>
    <w:rsid w:val="003949F8"/>
    <w:rsid w:val="00394A83"/>
    <w:rsid w:val="003A53ED"/>
    <w:rsid w:val="003C2E8D"/>
    <w:rsid w:val="003C6BFF"/>
    <w:rsid w:val="003D1C90"/>
    <w:rsid w:val="003E069B"/>
    <w:rsid w:val="003F6CAB"/>
    <w:rsid w:val="003F71E5"/>
    <w:rsid w:val="00401377"/>
    <w:rsid w:val="004222DE"/>
    <w:rsid w:val="00423C91"/>
    <w:rsid w:val="00437BF0"/>
    <w:rsid w:val="00444BEC"/>
    <w:rsid w:val="00446B55"/>
    <w:rsid w:val="004530B0"/>
    <w:rsid w:val="004601B3"/>
    <w:rsid w:val="004615AE"/>
    <w:rsid w:val="00461AB2"/>
    <w:rsid w:val="0046699F"/>
    <w:rsid w:val="00473712"/>
    <w:rsid w:val="00487665"/>
    <w:rsid w:val="004A0704"/>
    <w:rsid w:val="004A45FC"/>
    <w:rsid w:val="004A5A13"/>
    <w:rsid w:val="004A5B04"/>
    <w:rsid w:val="004C2A24"/>
    <w:rsid w:val="004D13BD"/>
    <w:rsid w:val="004D1D8A"/>
    <w:rsid w:val="004D2928"/>
    <w:rsid w:val="004E4126"/>
    <w:rsid w:val="004F5888"/>
    <w:rsid w:val="004F5E9F"/>
    <w:rsid w:val="005046D7"/>
    <w:rsid w:val="005929F1"/>
    <w:rsid w:val="0059742A"/>
    <w:rsid w:val="005A1F9C"/>
    <w:rsid w:val="005A6E3C"/>
    <w:rsid w:val="005B451C"/>
    <w:rsid w:val="005C4970"/>
    <w:rsid w:val="005D5C31"/>
    <w:rsid w:val="005D6AF0"/>
    <w:rsid w:val="00601D6D"/>
    <w:rsid w:val="0061634F"/>
    <w:rsid w:val="006212BF"/>
    <w:rsid w:val="006404F0"/>
    <w:rsid w:val="00653827"/>
    <w:rsid w:val="00666612"/>
    <w:rsid w:val="00667DC6"/>
    <w:rsid w:val="00670884"/>
    <w:rsid w:val="006734A9"/>
    <w:rsid w:val="00673EE5"/>
    <w:rsid w:val="00675092"/>
    <w:rsid w:val="00677925"/>
    <w:rsid w:val="00677FC4"/>
    <w:rsid w:val="00685F1E"/>
    <w:rsid w:val="00691B24"/>
    <w:rsid w:val="00696253"/>
    <w:rsid w:val="006D2DB7"/>
    <w:rsid w:val="006E19FD"/>
    <w:rsid w:val="0070527A"/>
    <w:rsid w:val="007120D1"/>
    <w:rsid w:val="00721CBC"/>
    <w:rsid w:val="00725AEA"/>
    <w:rsid w:val="007336C9"/>
    <w:rsid w:val="00737E7F"/>
    <w:rsid w:val="00742868"/>
    <w:rsid w:val="007430B8"/>
    <w:rsid w:val="007431F6"/>
    <w:rsid w:val="00744CE8"/>
    <w:rsid w:val="00754E92"/>
    <w:rsid w:val="00755573"/>
    <w:rsid w:val="00760E9A"/>
    <w:rsid w:val="00774B6B"/>
    <w:rsid w:val="00777418"/>
    <w:rsid w:val="0079552D"/>
    <w:rsid w:val="007A3CBD"/>
    <w:rsid w:val="007C7C65"/>
    <w:rsid w:val="007D02C1"/>
    <w:rsid w:val="007E6381"/>
    <w:rsid w:val="007F49FE"/>
    <w:rsid w:val="007F4BAF"/>
    <w:rsid w:val="00807714"/>
    <w:rsid w:val="008163A5"/>
    <w:rsid w:val="00817B09"/>
    <w:rsid w:val="008263DA"/>
    <w:rsid w:val="00826DF7"/>
    <w:rsid w:val="0083047F"/>
    <w:rsid w:val="00832239"/>
    <w:rsid w:val="008409BC"/>
    <w:rsid w:val="00845609"/>
    <w:rsid w:val="008569DC"/>
    <w:rsid w:val="0086119A"/>
    <w:rsid w:val="00861C92"/>
    <w:rsid w:val="00865BB1"/>
    <w:rsid w:val="00876EC3"/>
    <w:rsid w:val="00880E7A"/>
    <w:rsid w:val="0088362E"/>
    <w:rsid w:val="00891560"/>
    <w:rsid w:val="00893C1D"/>
    <w:rsid w:val="00896CB4"/>
    <w:rsid w:val="008A06B9"/>
    <w:rsid w:val="008A4E6E"/>
    <w:rsid w:val="008A787F"/>
    <w:rsid w:val="008B08C4"/>
    <w:rsid w:val="008B239C"/>
    <w:rsid w:val="008B40AC"/>
    <w:rsid w:val="008C6981"/>
    <w:rsid w:val="008C701C"/>
    <w:rsid w:val="008E14C0"/>
    <w:rsid w:val="008E1A66"/>
    <w:rsid w:val="0090188C"/>
    <w:rsid w:val="00916F46"/>
    <w:rsid w:val="00922213"/>
    <w:rsid w:val="00922C5A"/>
    <w:rsid w:val="009237F5"/>
    <w:rsid w:val="0092510B"/>
    <w:rsid w:val="009255A3"/>
    <w:rsid w:val="00931D79"/>
    <w:rsid w:val="009418BC"/>
    <w:rsid w:val="00946916"/>
    <w:rsid w:val="0095220D"/>
    <w:rsid w:val="0097312D"/>
    <w:rsid w:val="00980464"/>
    <w:rsid w:val="00982102"/>
    <w:rsid w:val="009872AB"/>
    <w:rsid w:val="009A06B3"/>
    <w:rsid w:val="009B08A2"/>
    <w:rsid w:val="009B6C50"/>
    <w:rsid w:val="00A16287"/>
    <w:rsid w:val="00A201DC"/>
    <w:rsid w:val="00A23D1B"/>
    <w:rsid w:val="00A26445"/>
    <w:rsid w:val="00A277C5"/>
    <w:rsid w:val="00A360DA"/>
    <w:rsid w:val="00A5536D"/>
    <w:rsid w:val="00A637B4"/>
    <w:rsid w:val="00A650D1"/>
    <w:rsid w:val="00A654E2"/>
    <w:rsid w:val="00A73BE7"/>
    <w:rsid w:val="00A7438D"/>
    <w:rsid w:val="00A74467"/>
    <w:rsid w:val="00A80057"/>
    <w:rsid w:val="00A84869"/>
    <w:rsid w:val="00A943FD"/>
    <w:rsid w:val="00AA114C"/>
    <w:rsid w:val="00AA754B"/>
    <w:rsid w:val="00AB0ACD"/>
    <w:rsid w:val="00AB25FF"/>
    <w:rsid w:val="00AC2BE7"/>
    <w:rsid w:val="00AC45F1"/>
    <w:rsid w:val="00AE1120"/>
    <w:rsid w:val="00AE5E6A"/>
    <w:rsid w:val="00AE6808"/>
    <w:rsid w:val="00AE77CE"/>
    <w:rsid w:val="00AF7BC0"/>
    <w:rsid w:val="00B1324E"/>
    <w:rsid w:val="00B13722"/>
    <w:rsid w:val="00B21341"/>
    <w:rsid w:val="00B32313"/>
    <w:rsid w:val="00B35B36"/>
    <w:rsid w:val="00B37BA9"/>
    <w:rsid w:val="00B37DD1"/>
    <w:rsid w:val="00B4086D"/>
    <w:rsid w:val="00B42399"/>
    <w:rsid w:val="00B4345F"/>
    <w:rsid w:val="00B44BD3"/>
    <w:rsid w:val="00B44C81"/>
    <w:rsid w:val="00B6307E"/>
    <w:rsid w:val="00B66F9D"/>
    <w:rsid w:val="00B70EC8"/>
    <w:rsid w:val="00B804B4"/>
    <w:rsid w:val="00B82AAA"/>
    <w:rsid w:val="00B964C4"/>
    <w:rsid w:val="00BB7248"/>
    <w:rsid w:val="00BC4646"/>
    <w:rsid w:val="00BE00C9"/>
    <w:rsid w:val="00BF3C3F"/>
    <w:rsid w:val="00BF7FEB"/>
    <w:rsid w:val="00C06967"/>
    <w:rsid w:val="00C13A2A"/>
    <w:rsid w:val="00C21DD2"/>
    <w:rsid w:val="00C33650"/>
    <w:rsid w:val="00C3549B"/>
    <w:rsid w:val="00C37D8D"/>
    <w:rsid w:val="00C41C41"/>
    <w:rsid w:val="00C44045"/>
    <w:rsid w:val="00C4540D"/>
    <w:rsid w:val="00C47C1B"/>
    <w:rsid w:val="00C50447"/>
    <w:rsid w:val="00C62ABD"/>
    <w:rsid w:val="00C65579"/>
    <w:rsid w:val="00C65A20"/>
    <w:rsid w:val="00C663D7"/>
    <w:rsid w:val="00C70D9F"/>
    <w:rsid w:val="00C83779"/>
    <w:rsid w:val="00C91D8E"/>
    <w:rsid w:val="00C94ECE"/>
    <w:rsid w:val="00CC2593"/>
    <w:rsid w:val="00CC6058"/>
    <w:rsid w:val="00CD2520"/>
    <w:rsid w:val="00CE2B82"/>
    <w:rsid w:val="00D10EC9"/>
    <w:rsid w:val="00D309C3"/>
    <w:rsid w:val="00D3433D"/>
    <w:rsid w:val="00D43003"/>
    <w:rsid w:val="00D46813"/>
    <w:rsid w:val="00D5596F"/>
    <w:rsid w:val="00D55FBA"/>
    <w:rsid w:val="00D62136"/>
    <w:rsid w:val="00D65330"/>
    <w:rsid w:val="00D67D86"/>
    <w:rsid w:val="00D704CD"/>
    <w:rsid w:val="00D818DC"/>
    <w:rsid w:val="00D81D7F"/>
    <w:rsid w:val="00D86C83"/>
    <w:rsid w:val="00D912F5"/>
    <w:rsid w:val="00DA6C49"/>
    <w:rsid w:val="00DC29D0"/>
    <w:rsid w:val="00DC4A7F"/>
    <w:rsid w:val="00DD1A02"/>
    <w:rsid w:val="00DF44ED"/>
    <w:rsid w:val="00E05A74"/>
    <w:rsid w:val="00E07145"/>
    <w:rsid w:val="00E107CF"/>
    <w:rsid w:val="00E21E02"/>
    <w:rsid w:val="00E231F4"/>
    <w:rsid w:val="00E24758"/>
    <w:rsid w:val="00E3561D"/>
    <w:rsid w:val="00E418E6"/>
    <w:rsid w:val="00E55590"/>
    <w:rsid w:val="00E753DF"/>
    <w:rsid w:val="00E91F8C"/>
    <w:rsid w:val="00E93F70"/>
    <w:rsid w:val="00E97FD0"/>
    <w:rsid w:val="00EA7795"/>
    <w:rsid w:val="00EB06D7"/>
    <w:rsid w:val="00EB1890"/>
    <w:rsid w:val="00EB44D1"/>
    <w:rsid w:val="00EE2ED5"/>
    <w:rsid w:val="00EE58B9"/>
    <w:rsid w:val="00F04065"/>
    <w:rsid w:val="00F048D9"/>
    <w:rsid w:val="00F11F8E"/>
    <w:rsid w:val="00F153DF"/>
    <w:rsid w:val="00F3055B"/>
    <w:rsid w:val="00F36F4F"/>
    <w:rsid w:val="00F42945"/>
    <w:rsid w:val="00F43695"/>
    <w:rsid w:val="00F505E2"/>
    <w:rsid w:val="00F50816"/>
    <w:rsid w:val="00F5597B"/>
    <w:rsid w:val="00F567D3"/>
    <w:rsid w:val="00F66A99"/>
    <w:rsid w:val="00F670C0"/>
    <w:rsid w:val="00F872BA"/>
    <w:rsid w:val="00F926F1"/>
    <w:rsid w:val="00FA4D17"/>
    <w:rsid w:val="00FA7105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8C7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05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uiPriority w:val="99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8C701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text">
    <w:name w:val="text"/>
    <w:basedOn w:val="DefaultParagraphFont"/>
    <w:rsid w:val="000A1376"/>
  </w:style>
  <w:style w:type="paragraph" w:customStyle="1" w:styleId="ab">
    <w:name w:val="ab"/>
    <w:basedOn w:val="Normal"/>
    <w:rsid w:val="000F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F10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103F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444BEC"/>
    <w:rPr>
      <w:rFonts w:cs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F872BA"/>
  </w:style>
  <w:style w:type="character" w:customStyle="1" w:styleId="italic">
    <w:name w:val="italic"/>
    <w:basedOn w:val="DefaultParagraphFont"/>
    <w:rsid w:val="00192ECB"/>
  </w:style>
  <w:style w:type="character" w:styleId="Emphasis">
    <w:name w:val="Emphasis"/>
    <w:basedOn w:val="DefaultParagraphFont"/>
    <w:uiPriority w:val="20"/>
    <w:qFormat/>
    <w:locked/>
    <w:rsid w:val="00192ECB"/>
    <w:rPr>
      <w:i/>
      <w:iCs/>
    </w:rPr>
  </w:style>
  <w:style w:type="character" w:customStyle="1" w:styleId="style50">
    <w:name w:val="style50"/>
    <w:basedOn w:val="DefaultParagraphFont"/>
    <w:rsid w:val="00A84869"/>
  </w:style>
  <w:style w:type="character" w:customStyle="1" w:styleId="fn">
    <w:name w:val="fn"/>
    <w:basedOn w:val="DefaultParagraphFont"/>
    <w:rsid w:val="008409BC"/>
  </w:style>
  <w:style w:type="character" w:customStyle="1" w:styleId="Subtitle1">
    <w:name w:val="Subtitle1"/>
    <w:basedOn w:val="DefaultParagraphFont"/>
    <w:rsid w:val="008409BC"/>
  </w:style>
  <w:style w:type="character" w:customStyle="1" w:styleId="Heading3Char">
    <w:name w:val="Heading 3 Char"/>
    <w:basedOn w:val="DefaultParagraphFont"/>
    <w:link w:val="Heading3"/>
    <w:semiHidden/>
    <w:rsid w:val="00E05A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locked/>
    <w:rsid w:val="008C7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05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80EE0"/>
    <w:rPr>
      <w:color w:val="0000FF"/>
      <w:u w:val="single"/>
    </w:rPr>
  </w:style>
  <w:style w:type="paragraph" w:styleId="NormalWeb">
    <w:name w:val="Normal (Web)"/>
    <w:basedOn w:val="Normal"/>
    <w:uiPriority w:val="99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C3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D8D"/>
    <w:rPr>
      <w:rFonts w:cs="Calibri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rsid w:val="008C701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text">
    <w:name w:val="text"/>
    <w:basedOn w:val="DefaultParagraphFont"/>
    <w:rsid w:val="000A1376"/>
  </w:style>
  <w:style w:type="paragraph" w:customStyle="1" w:styleId="ab">
    <w:name w:val="ab"/>
    <w:basedOn w:val="Normal"/>
    <w:rsid w:val="000F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0F10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103F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444BEC"/>
    <w:rPr>
      <w:rFonts w:cs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F872BA"/>
  </w:style>
  <w:style w:type="character" w:customStyle="1" w:styleId="italic">
    <w:name w:val="italic"/>
    <w:basedOn w:val="DefaultParagraphFont"/>
    <w:rsid w:val="00192ECB"/>
  </w:style>
  <w:style w:type="character" w:styleId="Emphasis">
    <w:name w:val="Emphasis"/>
    <w:basedOn w:val="DefaultParagraphFont"/>
    <w:uiPriority w:val="20"/>
    <w:qFormat/>
    <w:locked/>
    <w:rsid w:val="00192ECB"/>
    <w:rPr>
      <w:i/>
      <w:iCs/>
    </w:rPr>
  </w:style>
  <w:style w:type="character" w:customStyle="1" w:styleId="style50">
    <w:name w:val="style50"/>
    <w:basedOn w:val="DefaultParagraphFont"/>
    <w:rsid w:val="00A84869"/>
  </w:style>
  <w:style w:type="character" w:customStyle="1" w:styleId="fn">
    <w:name w:val="fn"/>
    <w:basedOn w:val="DefaultParagraphFont"/>
    <w:rsid w:val="008409BC"/>
  </w:style>
  <w:style w:type="character" w:customStyle="1" w:styleId="Subtitle1">
    <w:name w:val="Subtitle1"/>
    <w:basedOn w:val="DefaultParagraphFont"/>
    <w:rsid w:val="008409BC"/>
  </w:style>
  <w:style w:type="character" w:customStyle="1" w:styleId="Heading3Char">
    <w:name w:val="Heading 3 Char"/>
    <w:basedOn w:val="DefaultParagraphFont"/>
    <w:link w:val="Heading3"/>
    <w:semiHidden/>
    <w:rsid w:val="00E05A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2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5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ahpooshh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CA7F-5F81-415A-9F1F-2D84EEFF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1854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admin</cp:lastModifiedBy>
  <cp:revision>268</cp:revision>
  <cp:lastPrinted>2012-09-04T13:06:00Z</cp:lastPrinted>
  <dcterms:created xsi:type="dcterms:W3CDTF">2015-06-23T06:16:00Z</dcterms:created>
  <dcterms:modified xsi:type="dcterms:W3CDTF">2017-09-10T11:54:00Z</dcterms:modified>
</cp:coreProperties>
</file>